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AC" w:rsidRDefault="00A935AC" w:rsidP="00A935AC">
      <w:pPr>
        <w:bidi/>
        <w:spacing w:after="0" w:line="240" w:lineRule="auto"/>
        <w:jc w:val="center"/>
        <w:rPr>
          <w:rFonts w:cs="Arial"/>
          <w:b/>
          <w:bCs/>
          <w:sz w:val="48"/>
          <w:szCs w:val="48"/>
          <w:lang w:bidi="ar-EG"/>
        </w:rPr>
      </w:pPr>
      <w:r>
        <w:rPr>
          <w:rFonts w:cs="Arial"/>
          <w:b/>
          <w:bCs/>
          <w:sz w:val="48"/>
          <w:szCs w:val="48"/>
          <w:rtl/>
          <w:lang w:bidi="ar-EG"/>
        </w:rPr>
        <w:t xml:space="preserve">سلسلة </w:t>
      </w:r>
    </w:p>
    <w:p w:rsidR="00A935AC" w:rsidRDefault="00A935AC" w:rsidP="00A935AC">
      <w:pPr>
        <w:bidi/>
        <w:spacing w:after="0" w:line="240" w:lineRule="auto"/>
        <w:jc w:val="center"/>
        <w:rPr>
          <w:rFonts w:cs="Arial"/>
          <w:b/>
          <w:bCs/>
          <w:sz w:val="48"/>
          <w:szCs w:val="48"/>
          <w:rtl/>
          <w:lang w:bidi="ar-EG"/>
        </w:rPr>
      </w:pPr>
      <w:r>
        <w:rPr>
          <w:rFonts w:cs="Arial"/>
          <w:b/>
          <w:bCs/>
          <w:sz w:val="48"/>
          <w:szCs w:val="48"/>
          <w:rtl/>
          <w:lang w:bidi="ar-EG"/>
        </w:rPr>
        <w:t>أدوار التمدرس في النمو الاقتصادي</w:t>
      </w:r>
    </w:p>
    <w:p w:rsidR="00A935AC" w:rsidRDefault="00A935AC" w:rsidP="00A935AC">
      <w:pPr>
        <w:bidi/>
        <w:spacing w:after="0" w:line="240" w:lineRule="auto"/>
        <w:jc w:val="center"/>
        <w:rPr>
          <w:rFonts w:cs="Arial"/>
          <w:b/>
          <w:bCs/>
          <w:sz w:val="48"/>
          <w:szCs w:val="48"/>
          <w:lang w:bidi="ar-EG"/>
        </w:rPr>
      </w:pPr>
      <w:r>
        <w:rPr>
          <w:rFonts w:cs="Arial"/>
          <w:b/>
          <w:bCs/>
          <w:sz w:val="48"/>
          <w:szCs w:val="48"/>
          <w:rtl/>
          <w:lang w:bidi="ar-EG"/>
        </w:rPr>
        <w:t xml:space="preserve"> وفقا لمفاهيم النظريات الاقتصادية</w:t>
      </w:r>
    </w:p>
    <w:p w:rsidR="00A935AC" w:rsidRDefault="00A935AC" w:rsidP="006C16CF">
      <w:pPr>
        <w:bidi/>
        <w:spacing w:after="0" w:line="240" w:lineRule="auto"/>
        <w:ind w:left="360"/>
        <w:jc w:val="center"/>
        <w:rPr>
          <w:rFonts w:asciiTheme="majorBidi" w:hAnsiTheme="majorBidi" w:cstheme="majorBidi" w:hint="cs"/>
          <w:b/>
          <w:bCs/>
          <w:sz w:val="48"/>
          <w:szCs w:val="48"/>
          <w:rtl/>
          <w:lang w:bidi="ar-EG"/>
        </w:rPr>
      </w:pPr>
    </w:p>
    <w:p w:rsidR="006C16CF" w:rsidRPr="006C16CF" w:rsidRDefault="00A935AC" w:rsidP="00A935AC">
      <w:pPr>
        <w:bidi/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48"/>
          <w:szCs w:val="48"/>
          <w:rtl/>
          <w:lang w:bidi="ar-EG"/>
        </w:rPr>
        <w:t xml:space="preserve">4- </w:t>
      </w:r>
      <w:r w:rsidR="006C16CF" w:rsidRPr="006C16CF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أدوار التمدرس في النمو الاقتصادي</w:t>
      </w:r>
    </w:p>
    <w:p w:rsidR="006C16CF" w:rsidRDefault="006C16CF" w:rsidP="006C16CF">
      <w:pPr>
        <w:bidi/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6C16CF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وفقا لمفاهيم </w:t>
      </w:r>
      <w:r w:rsidRPr="006C16CF">
        <w:rPr>
          <w:rFonts w:asciiTheme="majorBidi" w:eastAsia="Times New Roman" w:hAnsiTheme="majorBidi" w:cstheme="majorBidi" w:hint="cs"/>
          <w:b/>
          <w:bCs/>
          <w:sz w:val="48"/>
          <w:szCs w:val="48"/>
          <w:rtl/>
        </w:rPr>
        <w:t>نظرية متطلبات القوى العاملة</w:t>
      </w:r>
    </w:p>
    <w:p w:rsidR="006C16CF" w:rsidRPr="006C16CF" w:rsidRDefault="006C16CF" w:rsidP="006C16CF">
      <w:pPr>
        <w:bidi/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</w:p>
    <w:p w:rsidR="00454082" w:rsidRPr="00F159C7" w:rsidRDefault="009551E9" w:rsidP="006C16CF">
      <w:pPr>
        <w:bidi/>
        <w:spacing w:after="0" w:line="360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159C7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  <w:r w:rsidR="006C57E8" w:rsidRPr="00F159C7">
        <w:rPr>
          <w:rFonts w:asciiTheme="majorBidi" w:eastAsia="Times New Roman" w:hAnsiTheme="majorBidi" w:cstheme="majorBidi" w:hint="cs"/>
          <w:b/>
          <w:bCs/>
          <w:sz w:val="36"/>
          <w:szCs w:val="36"/>
          <w:rtl/>
        </w:rPr>
        <w:t>نظرية متطلبات القوى العاملة :</w:t>
      </w:r>
      <w:r w:rsidR="0080473A" w:rsidRPr="00F159C7">
        <w:rPr>
          <w:rFonts w:asciiTheme="majorBidi" w:eastAsia="Times New Roman" w:hAnsiTheme="majorBidi" w:cstheme="majorBidi" w:hint="cs"/>
          <w:b/>
          <w:bCs/>
          <w:sz w:val="36"/>
          <w:szCs w:val="36"/>
          <w:rtl/>
        </w:rPr>
        <w:t xml:space="preserve">  </w:t>
      </w:r>
      <w:r w:rsidR="0080473A" w:rsidRPr="00F159C7">
        <w:rPr>
          <w:rFonts w:asciiTheme="majorBidi" w:hAnsiTheme="majorBidi" w:cstheme="majorBidi"/>
          <w:b/>
          <w:bCs/>
          <w:sz w:val="28"/>
          <w:szCs w:val="28"/>
        </w:rPr>
        <w:t xml:space="preserve"> The Manpower Requirement Theory</w:t>
      </w:r>
      <w:r w:rsidR="0080473A" w:rsidRPr="00F159C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9551E9" w:rsidRPr="00F159C7" w:rsidRDefault="0080473A" w:rsidP="00AF3B38">
      <w:pPr>
        <w:bidi/>
        <w:spacing w:after="0" w:line="360" w:lineRule="auto"/>
        <w:jc w:val="lowKashida"/>
        <w:rPr>
          <w:rFonts w:asciiTheme="majorBidi" w:hAnsiTheme="majorBidi" w:cs="Times New Roman"/>
          <w:b/>
          <w:bCs/>
          <w:sz w:val="28"/>
          <w:szCs w:val="28"/>
          <w:rtl/>
        </w:rPr>
      </w:pPr>
      <w:r w:rsidRPr="00F159C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="0079381C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تتلخص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الافتراضات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الأساسية</w:t>
      </w:r>
      <w:r w:rsidR="0079381C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ل</w:t>
      </w:r>
      <w:r w:rsidR="0079381C" w:rsidRPr="00F159C7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نظرية متطلبات القوى العاملة</w:t>
      </w:r>
      <w:r w:rsidR="0079381C" w:rsidRPr="00F159C7"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 xml:space="preserve"> </w:t>
      </w:r>
      <w:r w:rsidR="0079381C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في وجود علاقات قوية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بين</w:t>
      </w:r>
      <w:r w:rsidR="002162BB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كل من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مستويات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الإنتاجية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و</w:t>
      </w:r>
      <w:r w:rsidR="0079381C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مستويات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الهيكل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المهني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من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جهة،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وبين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79381C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المستوي المهني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5E3CF2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المطلوب لقطاعات محددة في سوق العمل وما يتطلبه </w:t>
      </w:r>
      <w:r w:rsidR="0079381C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من مستوي </w:t>
      </w:r>
      <w:r w:rsidR="002162BB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الإنجاز </w:t>
      </w:r>
      <w:r w:rsidR="0079381C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التعليمي</w:t>
      </w:r>
      <w:r w:rsidR="002162BB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  <w:r w:rsidR="002015B8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المأمول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من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جهة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أخرى</w:t>
      </w:r>
      <w:r w:rsidR="006A400E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،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هذ</w:t>
      </w:r>
      <w:r w:rsidR="002015B8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ه </w:t>
      </w:r>
      <w:r w:rsidR="005D11C0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الافتراض</w:t>
      </w:r>
      <w:r w:rsidR="002162BB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ات </w:t>
      </w:r>
      <w:r w:rsidR="00275A06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في هذا المجال </w:t>
      </w:r>
      <w:r w:rsidR="002162BB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ت</w:t>
      </w:r>
      <w:r w:rsidR="005D11C0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ري </w:t>
      </w:r>
      <w:r w:rsidR="005E3CF2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أن الاحتياج من القوي البشرية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من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ذوي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المؤهلات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التعليمية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المختلفة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5E3CF2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يجب </w:t>
      </w:r>
      <w:r w:rsidR="002162BB" w:rsidRPr="00F159C7">
        <w:rPr>
          <w:rFonts w:asciiTheme="majorBidi" w:hAnsiTheme="majorBidi" w:cs="Times New Roman" w:hint="cs"/>
          <w:sz w:val="28"/>
          <w:szCs w:val="28"/>
          <w:rtl/>
        </w:rPr>
        <w:t>أ</w:t>
      </w:r>
      <w:r w:rsidR="005E3CF2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ن يتواءم مع الاحتياجات المهنية الفعلية لهم</w:t>
      </w:r>
      <w:r w:rsidR="002162BB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في سوق العمل</w:t>
      </w:r>
      <w:r w:rsidR="005E3CF2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  <w:r w:rsidR="002162BB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،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5E3CF2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والحجة التي ترددها هذه النظرية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هي</w:t>
      </w:r>
      <w:r w:rsidR="005E3CF2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أنه </w:t>
      </w:r>
      <w:r w:rsidR="005E3CF2" w:rsidRPr="00F159C7">
        <w:rPr>
          <w:rFonts w:asciiTheme="majorBidi" w:hAnsiTheme="majorBidi" w:cs="Times New Roman" w:hint="cs"/>
          <w:sz w:val="28"/>
          <w:szCs w:val="28"/>
          <w:rtl/>
        </w:rPr>
        <w:t>-</w:t>
      </w:r>
      <w:r w:rsidR="005E3CF2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و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بدلا</w:t>
      </w:r>
      <w:r w:rsidR="005E3CF2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ً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من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التوقعات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طويلة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الأجل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5E3CF2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لمتطلبات القوي البشرية من المهارات المهنية المطلوبة في المستقبل </w:t>
      </w:r>
      <w:r w:rsidR="002162BB" w:rsidRPr="00F159C7">
        <w:rPr>
          <w:rFonts w:asciiTheme="majorBidi" w:hAnsiTheme="majorBidi" w:cs="Times New Roman" w:hint="cs"/>
          <w:sz w:val="28"/>
          <w:szCs w:val="28"/>
          <w:rtl/>
        </w:rPr>
        <w:t>-</w:t>
      </w:r>
      <w:r w:rsidR="002162BB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  <w:r w:rsidR="005E3CF2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يلزم الاهتمام بمتطلبات القوي البشرية المطلوبة في الوقت الحالي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،</w:t>
      </w:r>
      <w:r w:rsidR="009551E9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  <w:r w:rsidR="002162BB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أي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5E3CF2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يجب التركيز علي مهارات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المهن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5E3CF2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الآنية وما تتطلبه من مستويات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التعليم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الأكاديمي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العام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5E3CF2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، وتحديد المهن التي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تتطلب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sz w:val="28"/>
          <w:szCs w:val="28"/>
          <w:rtl/>
        </w:rPr>
        <w:t>إ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عداد</w:t>
      </w:r>
      <w:r w:rsidR="005E3CF2" w:rsidRPr="00F159C7">
        <w:rPr>
          <w:rFonts w:asciiTheme="majorBidi" w:hAnsiTheme="majorBidi" w:cs="Times New Roman" w:hint="cs"/>
          <w:sz w:val="28"/>
          <w:szCs w:val="28"/>
          <w:rtl/>
        </w:rPr>
        <w:t>اً</w:t>
      </w:r>
      <w:r w:rsidR="005E3CF2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مهنياً من خلال التدريب </w:t>
      </w:r>
      <w:r w:rsidR="005E3CF2" w:rsidRPr="00F159C7">
        <w:rPr>
          <w:rFonts w:asciiTheme="majorBidi" w:hAnsiTheme="majorBidi" w:cstheme="majorBidi"/>
          <w:b/>
          <w:bCs/>
          <w:sz w:val="28"/>
          <w:szCs w:val="28"/>
        </w:rPr>
        <w:t>(Blaug , 19</w:t>
      </w:r>
      <w:r w:rsidR="006A400E" w:rsidRPr="00F159C7">
        <w:rPr>
          <w:rFonts w:asciiTheme="majorBidi" w:hAnsiTheme="majorBidi" w:cstheme="majorBidi"/>
          <w:b/>
          <w:bCs/>
          <w:sz w:val="28"/>
          <w:szCs w:val="28"/>
        </w:rPr>
        <w:t>76</w:t>
      </w:r>
      <w:r w:rsidR="005E3CF2" w:rsidRPr="00F159C7">
        <w:rPr>
          <w:rFonts w:asciiTheme="majorBidi" w:hAnsiTheme="majorBidi" w:cstheme="majorBidi"/>
          <w:b/>
          <w:bCs/>
          <w:sz w:val="28"/>
          <w:szCs w:val="28"/>
        </w:rPr>
        <w:t>)</w:t>
      </w:r>
      <w:r w:rsidR="009551E9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  <w:r w:rsidR="005E3CF2" w:rsidRPr="00F159C7">
        <w:rPr>
          <w:rFonts w:asciiTheme="majorBidi" w:hAnsiTheme="majorBidi" w:cs="Times New Roman"/>
          <w:b/>
          <w:bCs/>
          <w:sz w:val="28"/>
          <w:szCs w:val="28"/>
        </w:rPr>
        <w:t>.</w:t>
      </w:r>
    </w:p>
    <w:p w:rsidR="00DE41F0" w:rsidRPr="00F159C7" w:rsidRDefault="00DE41F0" w:rsidP="008A43BE">
      <w:pPr>
        <w:spacing w:after="0" w:line="360" w:lineRule="auto"/>
        <w:jc w:val="right"/>
        <w:rPr>
          <w:rFonts w:asciiTheme="majorBidi" w:hAnsiTheme="majorBidi" w:cs="Times New Roman"/>
          <w:b/>
          <w:bCs/>
          <w:sz w:val="32"/>
          <w:szCs w:val="32"/>
          <w:rtl/>
          <w:lang w:bidi="ar-EG"/>
        </w:rPr>
      </w:pPr>
      <w:r w:rsidRPr="00F159C7">
        <w:rPr>
          <w:rFonts w:asciiTheme="majorBidi" w:eastAsia="Times New Roman" w:hAnsiTheme="majorBidi" w:cstheme="majorBidi" w:hint="cs"/>
          <w:sz w:val="32"/>
          <w:szCs w:val="32"/>
          <w:rtl/>
        </w:rPr>
        <w:t>-</w:t>
      </w:r>
      <w:r w:rsidRPr="00F159C7">
        <w:rPr>
          <w:rFonts w:asciiTheme="majorBidi" w:hAnsiTheme="majorBidi" w:cs="Times New Roman" w:hint="cs"/>
          <w:sz w:val="32"/>
          <w:szCs w:val="32"/>
          <w:rtl/>
          <w:lang w:bidi="ar-EG"/>
        </w:rPr>
        <w:t xml:space="preserve"> </w:t>
      </w:r>
      <w:r w:rsidRPr="00F159C7">
        <w:rPr>
          <w:rFonts w:asciiTheme="majorBidi" w:hAnsiTheme="majorBidi" w:cs="Times New Roman" w:hint="eastAsia"/>
          <w:sz w:val="32"/>
          <w:szCs w:val="32"/>
          <w:rtl/>
          <w:lang w:bidi="ar-EG"/>
        </w:rPr>
        <w:t>ا</w:t>
      </w:r>
      <w:r w:rsidRPr="00F159C7">
        <w:rPr>
          <w:rFonts w:asciiTheme="majorBidi" w:hAnsiTheme="majorBidi" w:cs="Times New Roman" w:hint="eastAsia"/>
          <w:b/>
          <w:bCs/>
          <w:sz w:val="32"/>
          <w:szCs w:val="32"/>
          <w:rtl/>
          <w:lang w:bidi="ar-EG"/>
        </w:rPr>
        <w:t>لخصائص</w:t>
      </w:r>
      <w:r w:rsidRPr="00F159C7">
        <w:rPr>
          <w:rFonts w:asciiTheme="majorBidi" w:hAnsiTheme="majorBidi" w:cs="Times New Roman"/>
          <w:b/>
          <w:bCs/>
          <w:sz w:val="32"/>
          <w:szCs w:val="32"/>
          <w:rtl/>
          <w:lang w:bidi="ar-EG"/>
        </w:rPr>
        <w:t xml:space="preserve"> </w:t>
      </w:r>
      <w:r w:rsidRPr="00F159C7">
        <w:rPr>
          <w:rFonts w:asciiTheme="majorBidi" w:hAnsiTheme="majorBidi" w:cs="Times New Roman" w:hint="eastAsia"/>
          <w:b/>
          <w:bCs/>
          <w:sz w:val="32"/>
          <w:szCs w:val="32"/>
          <w:rtl/>
          <w:lang w:bidi="ar-EG"/>
        </w:rPr>
        <w:t>المنهجية</w:t>
      </w:r>
      <w:r w:rsidRPr="00F159C7">
        <w:rPr>
          <w:rFonts w:asciiTheme="majorBidi" w:hAnsiTheme="majorBidi" w:cs="Times New Roman" w:hint="cs"/>
          <w:b/>
          <w:bCs/>
          <w:sz w:val="32"/>
          <w:szCs w:val="32"/>
          <w:rtl/>
          <w:lang w:bidi="ar-EG"/>
        </w:rPr>
        <w:t xml:space="preserve"> ل</w:t>
      </w:r>
      <w:r w:rsidRPr="00F159C7"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 xml:space="preserve">نظرية متطلبات القوى العاملة </w:t>
      </w:r>
      <w:r w:rsidRPr="00F159C7">
        <w:rPr>
          <w:rFonts w:asciiTheme="majorBidi" w:hAnsiTheme="majorBidi" w:cs="Times New Roman"/>
          <w:b/>
          <w:bCs/>
          <w:sz w:val="32"/>
          <w:szCs w:val="32"/>
          <w:rtl/>
          <w:lang w:bidi="ar-EG"/>
        </w:rPr>
        <w:t xml:space="preserve">: </w:t>
      </w:r>
    </w:p>
    <w:p w:rsidR="00AC17B7" w:rsidRPr="00F159C7" w:rsidRDefault="00DE41F0" w:rsidP="006A400E">
      <w:pPr>
        <w:bidi/>
        <w:spacing w:after="0" w:line="360" w:lineRule="auto"/>
        <w:jc w:val="lowKashida"/>
        <w:rPr>
          <w:rFonts w:asciiTheme="majorBidi" w:hAnsiTheme="majorBidi" w:cs="Times New Roman"/>
          <w:b/>
          <w:bCs/>
          <w:sz w:val="28"/>
          <w:szCs w:val="28"/>
          <w:rtl/>
        </w:rPr>
      </w:pP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ت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تعارض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الخصائص المنهجية ل</w:t>
      </w:r>
      <w:r w:rsidRPr="00F159C7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نظرية متطلبات القوى العاملة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مع خصائص نظرية ر</w:t>
      </w:r>
      <w:r w:rsidRPr="00F159C7">
        <w:rPr>
          <w:rFonts w:asciiTheme="majorBidi" w:hAnsiTheme="majorBidi" w:cs="Times New Roman" w:hint="cs"/>
          <w:sz w:val="28"/>
          <w:szCs w:val="28"/>
          <w:rtl/>
        </w:rPr>
        <w:t>أ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س المال البشري، حيث تري </w:t>
      </w:r>
      <w:r w:rsidR="002B4388" w:rsidRPr="00F159C7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نظرية متطلبات القوى العاملة</w:t>
      </w:r>
      <w:r w:rsidR="002B4388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أن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أي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نقص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في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القوى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العاملة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في مجال مهني معين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هو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نقص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2B4388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وقتي ، أي نقص مؤقت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، ويؤدي</w:t>
      </w:r>
      <w:r w:rsidR="002B4388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إلي 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تأثيرات مباشرة تتمثل في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زيادة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الأجور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في </w:t>
      </w:r>
      <w:r w:rsidR="002B4388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سوق العمل في هذ</w:t>
      </w:r>
      <w:r w:rsidR="002B4388" w:rsidRPr="00F159C7">
        <w:rPr>
          <w:rFonts w:asciiTheme="majorBidi" w:hAnsiTheme="majorBidi" w:cs="Times New Roman" w:hint="cs"/>
          <w:sz w:val="28"/>
          <w:szCs w:val="28"/>
          <w:rtl/>
        </w:rPr>
        <w:t>ا</w:t>
      </w:r>
      <w:r w:rsidR="002B4388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المجال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. 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ويكون هذا الأمر علي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المدى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القصير</w:t>
      </w:r>
      <w:r w:rsidR="008A43BE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، وعند دخول </w:t>
      </w:r>
      <w:r w:rsidR="002B4388" w:rsidRPr="00F159C7">
        <w:rPr>
          <w:rFonts w:asciiTheme="majorBidi" w:hAnsiTheme="majorBidi" w:cstheme="majorBidi" w:hint="cs"/>
          <w:b/>
          <w:bCs/>
          <w:sz w:val="28"/>
          <w:szCs w:val="28"/>
          <w:rtl/>
        </w:rPr>
        <w:t>أفراد جدد إلي هذا القطاع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2B4388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يحدث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التوازن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2B4388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من جديد </w:t>
      </w:r>
      <w:r w:rsidR="002B4388" w:rsidRPr="00F159C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، كما أن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معدل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ارتفاع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الأجور</w:t>
      </w:r>
      <w:r w:rsidR="002B4388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في هذه المهن</w:t>
      </w:r>
      <w:r w:rsidR="00AC17B7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يأخذ في الانحسار 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AC17B7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نتيجة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زيادة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العرض</w:t>
      </w:r>
      <w:r w:rsidR="00AC17B7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من العاملين في هذا المجال ، وهكذا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تستمر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AC17B7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عملية إعادة هيكلة الأجور في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سوق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العمل</w:t>
      </w:r>
      <w:r w:rsidR="00AC17B7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AC17B7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وتصبح في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حالة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توازن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على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المدى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الطويل</w:t>
      </w:r>
      <w:r w:rsidR="000B5EC3" w:rsidRPr="00F159C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0B5EC3" w:rsidRPr="00F159C7">
        <w:rPr>
          <w:rFonts w:asciiTheme="majorBidi" w:hAnsiTheme="majorBidi" w:cstheme="majorBidi"/>
          <w:sz w:val="28"/>
          <w:szCs w:val="28"/>
        </w:rPr>
        <w:t xml:space="preserve"> </w:t>
      </w:r>
      <w:r w:rsidR="000B5EC3" w:rsidRPr="00F159C7">
        <w:rPr>
          <w:rFonts w:asciiTheme="majorBidi" w:hAnsiTheme="majorBidi" w:cstheme="majorBidi"/>
          <w:b/>
          <w:bCs/>
          <w:sz w:val="28"/>
          <w:szCs w:val="28"/>
        </w:rPr>
        <w:t>Woodhall ,1994)</w:t>
      </w:r>
      <w:r w:rsidR="000B5EC3" w:rsidRPr="00F159C7">
        <w:rPr>
          <w:rFonts w:asciiTheme="majorBidi" w:hAnsiTheme="majorBidi" w:cstheme="majorBidi" w:hint="cs"/>
          <w:b/>
          <w:bCs/>
          <w:sz w:val="28"/>
          <w:szCs w:val="28"/>
          <w:rtl/>
        </w:rPr>
        <w:t>)</w:t>
      </w:r>
      <w:r w:rsidR="00AC17B7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>.</w:t>
      </w:r>
    </w:p>
    <w:p w:rsidR="009551E9" w:rsidRPr="00F159C7" w:rsidRDefault="009551E9" w:rsidP="00AF3B38">
      <w:pPr>
        <w:bidi/>
        <w:spacing w:after="0" w:line="360" w:lineRule="auto"/>
        <w:jc w:val="lowKashida"/>
        <w:rPr>
          <w:rFonts w:asciiTheme="majorBidi" w:hAnsiTheme="majorBidi" w:cs="Times New Roman"/>
          <w:b/>
          <w:bCs/>
          <w:sz w:val="28"/>
          <w:szCs w:val="28"/>
          <w:rtl/>
        </w:rPr>
      </w:pP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lastRenderedPageBreak/>
        <w:t xml:space="preserve"> </w:t>
      </w:r>
      <w:r w:rsidR="00AC17B7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ويفترض </w:t>
      </w:r>
      <w:r w:rsidR="002B4388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أحد رواد هذه النظرية </w:t>
      </w:r>
      <w:r w:rsidR="00AC17B7" w:rsidRPr="00F159C7">
        <w:rPr>
          <w:rFonts w:asciiTheme="majorBidi" w:hAnsiTheme="majorBidi" w:cstheme="majorBidi"/>
          <w:sz w:val="28"/>
          <w:szCs w:val="28"/>
        </w:rPr>
        <w:t xml:space="preserve"> </w:t>
      </w:r>
      <w:r w:rsidR="006A400E" w:rsidRPr="00F159C7">
        <w:rPr>
          <w:rFonts w:asciiTheme="majorBidi" w:hAnsiTheme="majorBidi" w:cstheme="majorBidi"/>
          <w:b/>
          <w:bCs/>
          <w:sz w:val="28"/>
          <w:szCs w:val="28"/>
        </w:rPr>
        <w:t xml:space="preserve">Von  </w:t>
      </w:r>
      <w:r w:rsidR="00AC17B7" w:rsidRPr="00F159C7">
        <w:rPr>
          <w:rFonts w:asciiTheme="majorBidi" w:hAnsiTheme="majorBidi" w:cstheme="majorBidi"/>
          <w:b/>
          <w:bCs/>
          <w:sz w:val="28"/>
          <w:szCs w:val="28"/>
        </w:rPr>
        <w:t xml:space="preserve">Weizsâcker </w:t>
      </w:r>
      <w:r w:rsidR="006A400E" w:rsidRPr="00F159C7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="00AC17B7" w:rsidRPr="00F159C7">
        <w:rPr>
          <w:rFonts w:asciiTheme="majorBidi" w:hAnsiTheme="majorBidi" w:cstheme="majorBidi"/>
          <w:b/>
          <w:bCs/>
          <w:sz w:val="28"/>
          <w:szCs w:val="28"/>
        </w:rPr>
        <w:t>2001</w:t>
      </w:r>
      <w:r w:rsidR="00454082" w:rsidRPr="00F159C7">
        <w:rPr>
          <w:rFonts w:asciiTheme="majorBidi" w:hAnsiTheme="majorBidi" w:cstheme="majorBidi"/>
          <w:b/>
          <w:bCs/>
          <w:sz w:val="28"/>
          <w:szCs w:val="28"/>
        </w:rPr>
        <w:t>, p.163</w:t>
      </w:r>
      <w:r w:rsidR="00AC17B7" w:rsidRPr="00F159C7">
        <w:rPr>
          <w:rFonts w:asciiTheme="majorBidi" w:hAnsiTheme="majorBidi" w:cstheme="majorBidi"/>
          <w:b/>
          <w:bCs/>
          <w:sz w:val="28"/>
          <w:szCs w:val="28"/>
        </w:rPr>
        <w:t>)</w:t>
      </w:r>
      <w:r w:rsidR="00AC17B7" w:rsidRPr="00F159C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)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أن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AC17B7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نقص </w:t>
      </w:r>
      <w:r w:rsidR="002B4388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العمالة في </w:t>
      </w:r>
      <w:r w:rsidR="00AC17B7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بعض المهن في سوق العمل يؤدي إلي خلل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AC17B7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فيه ، هذا الخلل يأتي بتأثيرات متمايزة ، و</w:t>
      </w:r>
      <w:r w:rsidR="000B5EC3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علي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سبيل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المثال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AC17B7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يؤدي</w:t>
      </w:r>
      <w:r w:rsidR="000B5EC3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هذا الخلل</w:t>
      </w:r>
      <w:r w:rsidR="00AC17B7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إلي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زيادة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في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الأجور،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AC17B7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كما أن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أصحاب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العمل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والقوى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AC17B7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البشرية العاملة </w:t>
      </w:r>
      <w:r w:rsidR="00F90042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معها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تتفاعل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في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F90042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هذا المجال  </w:t>
      </w:r>
      <w:r w:rsidR="000B5EC3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و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الافتراض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الثاني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F90042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لــ </w:t>
      </w:r>
      <w:r w:rsidR="006A400E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(</w:t>
      </w:r>
      <w:r w:rsidR="006A400E" w:rsidRPr="00F159C7">
        <w:rPr>
          <w:rFonts w:asciiTheme="majorBidi" w:hAnsiTheme="majorBidi" w:cstheme="majorBidi"/>
          <w:b/>
          <w:bCs/>
          <w:sz w:val="28"/>
          <w:szCs w:val="28"/>
        </w:rPr>
        <w:t>Von  Weizsâcker , 2001</w:t>
      </w:r>
      <w:r w:rsidR="00454082" w:rsidRPr="00F159C7">
        <w:rPr>
          <w:rFonts w:asciiTheme="majorBidi" w:hAnsiTheme="majorBidi" w:cstheme="majorBidi"/>
          <w:b/>
          <w:bCs/>
          <w:sz w:val="28"/>
          <w:szCs w:val="28"/>
        </w:rPr>
        <w:t>, p.164</w:t>
      </w:r>
      <w:r w:rsidR="006A400E" w:rsidRPr="00F159C7">
        <w:rPr>
          <w:rFonts w:asciiTheme="majorBidi" w:hAnsiTheme="majorBidi" w:cstheme="majorBidi" w:hint="cs"/>
          <w:b/>
          <w:bCs/>
          <w:sz w:val="28"/>
          <w:szCs w:val="28"/>
          <w:rtl/>
        </w:rPr>
        <w:t>)</w:t>
      </w:r>
      <w:r w:rsidR="00454082" w:rsidRPr="00F159C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هو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أنه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من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الممكن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F90042" w:rsidRPr="00F159C7">
        <w:rPr>
          <w:rFonts w:asciiTheme="majorBidi" w:hAnsiTheme="majorBidi" w:cs="Times New Roman"/>
          <w:b/>
          <w:bCs/>
          <w:sz w:val="28"/>
          <w:szCs w:val="28"/>
          <w:rtl/>
        </w:rPr>
        <w:t>–</w:t>
      </w:r>
      <w:r w:rsidR="00F90042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وفي ضوء هذا الخلل </w:t>
      </w:r>
      <w:r w:rsidR="00F90042" w:rsidRPr="00F159C7">
        <w:rPr>
          <w:rFonts w:asciiTheme="majorBidi" w:hAnsiTheme="majorBidi" w:cs="Times New Roman"/>
          <w:b/>
          <w:bCs/>
          <w:sz w:val="28"/>
          <w:szCs w:val="28"/>
          <w:rtl/>
        </w:rPr>
        <w:t>–</w:t>
      </w:r>
      <w:r w:rsidR="00F90042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أن تتأثر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عوامل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الإنتاج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المختلفة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F90042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ومن ثم يتأثر المنتج نتيجة زيادة تكلفة الوحدة الإنتاجية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في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سوق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العمل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F90042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.</w:t>
      </w:r>
      <w:r w:rsidR="000B5EC3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وتستمر هذه العوامل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موجودة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0B5EC3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ومؤثرة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في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الأجور</w:t>
      </w:r>
      <w:r w:rsidR="000B5EC3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بين العاملين ويحدث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ردود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فعل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5917C5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من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القوى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العاملة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5917C5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ويزداد الطلب علي هذه المهن وتنت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قل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عمالة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5917C5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جديدة إلي هذا المجال ويؤدي هذا الأمر إلي انخفاض الأجور مرة أخري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بين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المناطق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والوظائف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.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بالإضافة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إلى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ذلك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5917C5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ف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غالبا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ما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5917C5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يسعي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سوق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العمل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5917C5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إلي توفيرفرص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العمل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5917C5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المطلوبة من خلال التدريب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5917C5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.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5917C5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وبعد أن يتم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5917C5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تدريب</w:t>
      </w:r>
      <w:r w:rsidR="005917C5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الأفراد الجدد للعمل في هذا المجال 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5917C5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ينخفض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الطلب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5917C5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نتيجة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فائض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العرض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5917C5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وتنخفض الأجور</w:t>
      </w:r>
      <w:r w:rsidR="00EF2433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  <w:r w:rsidR="005917C5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. ووفقاً لـ</w:t>
      </w:r>
      <w:r w:rsidR="00EF2433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( </w:t>
      </w:r>
      <w:r w:rsidR="00EF2433" w:rsidRPr="00F159C7">
        <w:rPr>
          <w:rFonts w:asciiTheme="majorBidi" w:hAnsiTheme="majorBidi" w:cstheme="majorBidi"/>
          <w:sz w:val="28"/>
          <w:szCs w:val="28"/>
        </w:rPr>
        <w:t xml:space="preserve"> </w:t>
      </w:r>
      <w:r w:rsidR="00EF2433" w:rsidRPr="00F159C7">
        <w:rPr>
          <w:rFonts w:asciiTheme="majorBidi" w:hAnsiTheme="majorBidi" w:cstheme="majorBidi"/>
          <w:b/>
          <w:bCs/>
          <w:sz w:val="28"/>
          <w:szCs w:val="28"/>
        </w:rPr>
        <w:t>Psacharopoulos , 1994</w:t>
      </w:r>
      <w:r w:rsidR="00EF2433" w:rsidRPr="00F159C7">
        <w:rPr>
          <w:rFonts w:asciiTheme="majorBidi" w:hAnsiTheme="majorBidi" w:cstheme="majorBidi" w:hint="cs"/>
          <w:b/>
          <w:bCs/>
          <w:sz w:val="28"/>
          <w:szCs w:val="28"/>
          <w:rtl/>
        </w:rPr>
        <w:t>)</w:t>
      </w:r>
      <w:r w:rsidR="005917C5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فإن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7B5344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الشعور السائد في سوق العمل وفي ثقافة البشر هو أن </w:t>
      </w:r>
      <w:r w:rsidR="005917C5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التطور التكنولوجي </w:t>
      </w:r>
      <w:r w:rsidR="007B5344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يؤثر في إعادة هيكلة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القوى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7B5344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البشرية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العاملة</w:t>
      </w:r>
      <w:r w:rsidR="007B5344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،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7B5344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و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يبدو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أن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هذا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الشعور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ذات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مغزى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للمرء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7B5344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إذ يشجعه في التحول إلي ممارسة مهن أخري خلال مراحل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النمو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الاقتصادي</w:t>
      </w:r>
      <w:r w:rsidR="007B5344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ومن ثم فإن ال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زيادة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في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7B5344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إنتاجية الفرد تحدث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في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المقام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الأول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نتيجة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للتغيرات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في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تقنيات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الإنتاج</w:t>
      </w:r>
      <w:r w:rsidR="007B5344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،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وك</w:t>
      </w:r>
      <w:r w:rsidR="007B5344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أ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ن</w:t>
      </w:r>
      <w:r w:rsidR="007B5344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تطور تقنيات الإنتاج هي مؤثر فعال في النمو الاقتصادي .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EF2433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كما أن </w:t>
      </w:r>
      <w:r w:rsidR="00BC544A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إن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مخططي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التنمية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BC544A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يرون في 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اليد</w:t>
      </w:r>
      <w:r w:rsidR="00BC544A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البشرية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العاملة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المؤهلة</w:t>
      </w:r>
      <w:r w:rsidR="00BC544A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ال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عنصر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BC544A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ال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مهم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في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عملية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الإنتاج</w:t>
      </w:r>
      <w:r w:rsidR="00BC544A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، بينما القوي البشرية غير الماهرة لا تُسهم في النمو الاقتصادي خلال فترات التغيرات في تقنيات الإنتاج .</w:t>
      </w:r>
    </w:p>
    <w:p w:rsidR="009551E9" w:rsidRPr="00F159C7" w:rsidRDefault="00A17DAB" w:rsidP="004C3F90">
      <w:pPr>
        <w:bidi/>
        <w:spacing w:after="0" w:line="360" w:lineRule="auto"/>
        <w:jc w:val="lowKashida"/>
        <w:rPr>
          <w:rFonts w:asciiTheme="majorBidi" w:hAnsiTheme="majorBidi" w:cs="Times New Roman"/>
          <w:b/>
          <w:bCs/>
          <w:sz w:val="28"/>
          <w:szCs w:val="28"/>
          <w:rtl/>
        </w:rPr>
      </w:pPr>
      <w:r w:rsidRPr="00F159C7">
        <w:rPr>
          <w:rFonts w:asciiTheme="majorBidi" w:hAnsiTheme="majorBidi" w:cs="Times New Roman"/>
          <w:b/>
          <w:bCs/>
          <w:sz w:val="28"/>
          <w:szCs w:val="28"/>
        </w:rPr>
        <w:t xml:space="preserve">  </w:t>
      </w:r>
      <w:r w:rsidR="00BC544A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أما </w:t>
      </w:r>
      <w:r w:rsidRPr="00F159C7">
        <w:rPr>
          <w:rFonts w:asciiTheme="majorBidi" w:hAnsiTheme="majorBidi" w:cstheme="majorBidi"/>
          <w:sz w:val="28"/>
          <w:szCs w:val="28"/>
        </w:rPr>
        <w:t xml:space="preserve"> </w:t>
      </w:r>
      <w:r w:rsidRPr="00F159C7">
        <w:rPr>
          <w:rFonts w:asciiTheme="majorBidi" w:hAnsiTheme="majorBidi" w:cstheme="majorBidi"/>
          <w:b/>
          <w:bCs/>
          <w:sz w:val="28"/>
          <w:szCs w:val="28"/>
        </w:rPr>
        <w:t xml:space="preserve">Woodhall ,1994) </w:t>
      </w:r>
      <w:r w:rsidRPr="00F159C7">
        <w:rPr>
          <w:rFonts w:asciiTheme="majorBidi" w:hAnsiTheme="majorBidi" w:cstheme="majorBidi" w:hint="cs"/>
          <w:b/>
          <w:bCs/>
          <w:sz w:val="28"/>
          <w:szCs w:val="28"/>
          <w:rtl/>
        </w:rPr>
        <w:t>)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فيري أن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القوى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البشرية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العاملة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المتعلمة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هي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واحدة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من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المدخلات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الأكثر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أهمية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في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النمو الاقتصادي ل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أي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بلد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علي العموم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،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وفي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البلدان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النامية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بصفة خاصة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،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حيث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لا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يوجد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في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بعض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الأحيان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نقص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في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رأس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المال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المادي،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لكن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توافر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القوى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البشرية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العاملة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المتعلمة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و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الماهرة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قد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تكون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هي ال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حاسمة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في نمو اقتصاديات هذه البلدان 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>.</w:t>
      </w:r>
      <w:r w:rsidR="00E1017A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فهناك الرؤية القائلة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أن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التعليم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يجعل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العمال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أكثر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إنتاجية</w:t>
      </w:r>
      <w:r w:rsidR="00E1017A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،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E1017A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و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الاعتقاد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بأن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النقص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في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الأيدي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العاملة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الماهرة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E1017A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ي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مثل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واحدة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من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المعوقات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الرئيسية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للنمو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الاقتصادي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في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البلدان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النامية</w:t>
      </w:r>
      <w:r w:rsidR="00E1017A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،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E1017A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وقد أدي هذا لتزايد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الجهد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البحثي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الذي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E1017A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يٌ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كرس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لمشاكل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الطلب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E1017A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و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التنبؤ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E1017A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ب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القوى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العاملة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المتعلمة</w:t>
      </w:r>
      <w:r w:rsidR="00E1017A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واللازمة للنمو الاقتصادي في البلدان النامية . </w:t>
      </w:r>
    </w:p>
    <w:p w:rsidR="009551E9" w:rsidRPr="00F159C7" w:rsidRDefault="00E1017A" w:rsidP="006A400E">
      <w:pPr>
        <w:bidi/>
        <w:spacing w:after="0" w:line="360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ولكن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6A400E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إ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قتصاديين</w:t>
      </w:r>
      <w:r w:rsidR="009B0F0E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مثل</w:t>
      </w:r>
      <w:r w:rsidR="00F749A4" w:rsidRPr="00F159C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theme="majorBidi"/>
          <w:b/>
          <w:bCs/>
          <w:sz w:val="28"/>
          <w:szCs w:val="28"/>
        </w:rPr>
        <w:t>Hinchliffe ,1994)</w:t>
      </w:r>
      <w:r w:rsidRPr="00F159C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) ، </w:t>
      </w:r>
      <w:r w:rsidRPr="00F159C7">
        <w:rPr>
          <w:rFonts w:asciiTheme="majorBidi" w:hAnsiTheme="majorBidi" w:cstheme="majorBidi"/>
          <w:b/>
          <w:bCs/>
          <w:sz w:val="28"/>
          <w:szCs w:val="28"/>
        </w:rPr>
        <w:t>Blossfeld,</w:t>
      </w:r>
      <w:r w:rsidR="004C3F90" w:rsidRPr="00F159C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159C7">
        <w:rPr>
          <w:rFonts w:asciiTheme="majorBidi" w:hAnsiTheme="majorBidi" w:cstheme="majorBidi"/>
          <w:b/>
          <w:bCs/>
          <w:sz w:val="28"/>
          <w:szCs w:val="28"/>
        </w:rPr>
        <w:t>1984)</w:t>
      </w:r>
      <w:r w:rsidR="009B0F0E" w:rsidRPr="00F159C7">
        <w:rPr>
          <w:rFonts w:asciiTheme="majorBidi" w:hAnsiTheme="majorBidi" w:cstheme="majorBidi" w:hint="cs"/>
          <w:b/>
          <w:bCs/>
          <w:sz w:val="28"/>
          <w:szCs w:val="28"/>
          <w:rtl/>
        </w:rPr>
        <w:t>)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F749A4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يرون أن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الافتراضات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الكامنة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وراء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أي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توقعات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F749A4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في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الطلب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على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القوى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العاملة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F749A4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تواجه بمشكلات عديدة منها 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 </w:t>
      </w:r>
      <w:r w:rsidR="00F749A4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أنه لا توجد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علاقة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ثابتة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ومستقرة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بين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مستوى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المؤهلات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التعليمية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للعاملين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ومستوى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F749A4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إنتاجيتهم في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صناعة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F749A4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ما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أو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قطاع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من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قطاعات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الاقتصاد</w:t>
      </w:r>
      <w:r w:rsidR="00F749A4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. كما أن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هناك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أيضا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علاقة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F749A4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ليست مستمرة بصفة دائمة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بين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F749A4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مستوي المهن بين الأفراد ومؤهلاتهم </w:t>
      </w:r>
      <w:r w:rsidR="00F749A4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lastRenderedPageBreak/>
        <w:t xml:space="preserve">التعليمية ،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ولذا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فمن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الممكن،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و</w:t>
      </w:r>
      <w:r w:rsidR="00EC0EAD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من ال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مرغوب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فيه</w:t>
      </w:r>
      <w:r w:rsidR="00EC0EAD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الأخذ بمفهمو هذه النظرية الاقتصادية حول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التوقعات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طويلة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الأجل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لمستويات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الانتاج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في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المستقبل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و</w:t>
      </w:r>
      <w:r w:rsidR="00EC0EAD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ما تتطلبه من المهنيين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و</w:t>
      </w:r>
      <w:r w:rsidR="00EC0EAD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من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المؤهلات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التعليمية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للقوى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EC0EAD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البشرية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العاملة</w:t>
      </w:r>
      <w:r w:rsidR="00EC0EAD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فيها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DA052A" w:rsidRPr="00F159C7" w:rsidRDefault="00EC0EAD" w:rsidP="006A400E">
      <w:pPr>
        <w:bidi/>
        <w:spacing w:after="0" w:line="360" w:lineRule="auto"/>
        <w:jc w:val="lowKashida"/>
        <w:rPr>
          <w:rFonts w:asciiTheme="majorBidi" w:hAnsiTheme="majorBidi" w:cs="Times New Roman"/>
          <w:b/>
          <w:bCs/>
          <w:sz w:val="28"/>
          <w:szCs w:val="28"/>
          <w:rtl/>
        </w:rPr>
      </w:pP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</w:t>
      </w:r>
      <w:r w:rsidR="006A400E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أما </w:t>
      </w:r>
      <w:r w:rsidR="009C5074" w:rsidRPr="00F159C7">
        <w:rPr>
          <w:rFonts w:asciiTheme="majorBidi" w:hAnsiTheme="majorBidi" w:cstheme="majorBidi"/>
          <w:b/>
          <w:bCs/>
          <w:sz w:val="28"/>
          <w:szCs w:val="28"/>
        </w:rPr>
        <w:t xml:space="preserve">(Blaug , </w:t>
      </w:r>
      <w:r w:rsidR="006A400E" w:rsidRPr="00F159C7">
        <w:rPr>
          <w:rFonts w:asciiTheme="majorBidi" w:hAnsiTheme="majorBidi" w:cstheme="majorBidi"/>
          <w:b/>
          <w:bCs/>
          <w:sz w:val="28"/>
          <w:szCs w:val="28"/>
        </w:rPr>
        <w:t>1976</w:t>
      </w:r>
      <w:r w:rsidR="009C5074" w:rsidRPr="00F159C7">
        <w:rPr>
          <w:rFonts w:asciiTheme="majorBidi" w:hAnsiTheme="majorBidi" w:cstheme="majorBidi"/>
          <w:b/>
          <w:bCs/>
          <w:sz w:val="28"/>
          <w:szCs w:val="28"/>
        </w:rPr>
        <w:t>)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  <w:r w:rsidR="006A400E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فيري 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أن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الخبرة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و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التدريب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DA052A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أثناء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العمل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DA052A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يٌسهمان </w:t>
      </w:r>
      <w:r w:rsidR="00DA052A" w:rsidRPr="00F159C7">
        <w:rPr>
          <w:rFonts w:asciiTheme="majorBidi" w:hAnsiTheme="majorBidi" w:cs="Times New Roman" w:hint="cs"/>
          <w:sz w:val="28"/>
          <w:szCs w:val="28"/>
          <w:rtl/>
        </w:rPr>
        <w:t>-</w:t>
      </w:r>
      <w:r w:rsidR="00DA052A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بجانب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الإعداد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DA052A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المهني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الرسمي</w:t>
      </w:r>
      <w:r w:rsidR="00DA052A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وما يكسبه من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مهارات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فعلية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أثناء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الدراسة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DA052A" w:rsidRPr="00F159C7">
        <w:rPr>
          <w:rFonts w:asciiTheme="majorBidi" w:hAnsiTheme="majorBidi" w:cs="Times New Roman" w:hint="cs"/>
          <w:sz w:val="28"/>
          <w:szCs w:val="28"/>
          <w:rtl/>
        </w:rPr>
        <w:t xml:space="preserve">- </w:t>
      </w:r>
      <w:r w:rsidR="00DA052A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في زيادة </w:t>
      </w:r>
      <w:r w:rsidR="00DA052A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مستويات</w:t>
      </w:r>
      <w:r w:rsidR="00DA052A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DA052A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الانتاج</w:t>
      </w:r>
      <w:r w:rsidR="00DA052A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DA052A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في</w:t>
      </w:r>
      <w:r w:rsidR="00DA052A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DA052A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المستقبل</w:t>
      </w:r>
      <w:r w:rsidR="00DA052A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، ومن ثم في النمو الاقتصادي في البلدان النامية 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. </w:t>
      </w:r>
      <w:r w:rsidR="00DA052A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وتفسيره ل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ذلك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DA052A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هو افتراض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ثلاثة</w:t>
      </w:r>
      <w:r w:rsidR="00DA052A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من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العلاقات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الممكنة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بين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DA052A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المهن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والتعليم</w:t>
      </w:r>
      <w:r w:rsidR="00DA052A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  <w:r w:rsidR="00666E4B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.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(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أ</w:t>
      </w:r>
      <w:r w:rsidR="00666E4B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) </w:t>
      </w:r>
      <w:r w:rsidR="00666E4B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الافتراض الأول :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هناك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المؤهل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العلمي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DA052A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المطلوب ك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حد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أدنى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لكل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DA052A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المهن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،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DA052A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وما يزيد عن هذا الحد من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مؤهلات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إضافية</w:t>
      </w:r>
      <w:r w:rsidR="00CE4534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أو سنوات دراسية إضافية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ليس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له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قيمة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اقتصادية</w:t>
      </w:r>
      <w:r w:rsidR="00DA052A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، ولا </w:t>
      </w:r>
      <w:r w:rsidR="00CE4534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ي</w:t>
      </w:r>
      <w:r w:rsidR="00DA052A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ؤدي</w:t>
      </w:r>
      <w:r w:rsidR="00666E4B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إلي</w:t>
      </w:r>
      <w:r w:rsidR="00DA052A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إسهامات في النمو الاقتصادي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DA052A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.</w:t>
      </w:r>
    </w:p>
    <w:p w:rsidR="00666E4B" w:rsidRPr="00F159C7" w:rsidRDefault="00666E4B" w:rsidP="00666E4B">
      <w:pPr>
        <w:bidi/>
        <w:spacing w:after="0" w:line="360" w:lineRule="auto"/>
        <w:rPr>
          <w:rFonts w:asciiTheme="majorBidi" w:hAnsiTheme="majorBidi" w:cs="Times New Roman"/>
          <w:b/>
          <w:bCs/>
          <w:sz w:val="28"/>
          <w:szCs w:val="28"/>
          <w:rtl/>
        </w:rPr>
      </w:pP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(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ب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) 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الافتراض الثاني : إن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إنتاجية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ال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عمال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في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مهن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معينة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ت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زيد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بارتفاع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مؤهلاتهم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التعليمية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،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أولا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ً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بمعدل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سريع و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متزايد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ثم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بمعدل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يبدأ في التباطؤ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،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لكنه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يتزايد علي الدوام .</w:t>
      </w:r>
    </w:p>
    <w:p w:rsidR="006C7EE8" w:rsidRPr="00F159C7" w:rsidRDefault="009551E9" w:rsidP="006C7EE8">
      <w:pPr>
        <w:bidi/>
        <w:spacing w:after="0" w:line="360" w:lineRule="auto"/>
        <w:rPr>
          <w:rFonts w:asciiTheme="majorBidi" w:hAnsiTheme="majorBidi" w:cs="Times New Roman"/>
          <w:b/>
          <w:bCs/>
          <w:sz w:val="28"/>
          <w:szCs w:val="28"/>
        </w:rPr>
      </w:pP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>(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ج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) </w:t>
      </w:r>
      <w:r w:rsidR="00DB1329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الافتراض الثالث : إن إنتاجية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العاملين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في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مهن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معينة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DB1329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ت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زيد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DB1329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من خلال إرتفاع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المؤهلات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التعليمية</w:t>
      </w:r>
      <w:r w:rsidR="006C7EE8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بينهم 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6C7EE8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بالتدريج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في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البداية</w:t>
      </w:r>
      <w:r w:rsidR="006C7EE8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،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ثم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بمعدل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زيادة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حادة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تتجاوز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مستوى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عتبة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معينة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،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وبعد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ذلك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6C7EE8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تحدث الزيادة ب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مستويات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6C7EE8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قليلة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مرة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أخرى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6C7EE8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.</w:t>
      </w:r>
    </w:p>
    <w:p w:rsidR="009551E9" w:rsidRPr="00F159C7" w:rsidRDefault="009A0E1A" w:rsidP="006A400E">
      <w:pPr>
        <w:bidi/>
        <w:spacing w:after="0" w:line="360" w:lineRule="auto"/>
        <w:jc w:val="lowKashida"/>
        <w:rPr>
          <w:rFonts w:asciiTheme="majorBidi" w:hAnsiTheme="majorBidi" w:cs="Times New Roman"/>
          <w:b/>
          <w:bCs/>
          <w:sz w:val="28"/>
          <w:szCs w:val="28"/>
          <w:rtl/>
        </w:rPr>
      </w:pPr>
      <w:r w:rsidRPr="00F159C7">
        <w:rPr>
          <w:rFonts w:asciiTheme="majorBidi" w:hAnsiTheme="majorBidi" w:cs="Times New Roman"/>
          <w:b/>
          <w:bCs/>
          <w:sz w:val="28"/>
          <w:szCs w:val="28"/>
        </w:rPr>
        <w:t xml:space="preserve">   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كما لخص</w:t>
      </w:r>
      <w:r w:rsidRPr="00F159C7">
        <w:rPr>
          <w:rFonts w:asciiTheme="majorBidi" w:hAnsiTheme="majorBidi" w:cstheme="majorBidi"/>
          <w:b/>
          <w:bCs/>
          <w:sz w:val="28"/>
          <w:szCs w:val="28"/>
        </w:rPr>
        <w:t xml:space="preserve">(Blaug , </w:t>
      </w:r>
      <w:r w:rsidR="006A400E" w:rsidRPr="00F159C7">
        <w:rPr>
          <w:rFonts w:asciiTheme="majorBidi" w:hAnsiTheme="majorBidi" w:cstheme="majorBidi"/>
          <w:b/>
          <w:bCs/>
          <w:sz w:val="28"/>
          <w:szCs w:val="28"/>
        </w:rPr>
        <w:t>1976</w:t>
      </w:r>
      <w:r w:rsidRPr="00F159C7">
        <w:rPr>
          <w:rFonts w:asciiTheme="majorBidi" w:hAnsiTheme="majorBidi" w:cstheme="majorBidi"/>
          <w:b/>
          <w:bCs/>
          <w:sz w:val="28"/>
          <w:szCs w:val="28"/>
        </w:rPr>
        <w:t>)</w:t>
      </w:r>
      <w:r w:rsidRPr="00F159C7">
        <w:rPr>
          <w:rFonts w:asciiTheme="majorBidi" w:hAnsiTheme="majorBidi" w:cstheme="majorBidi"/>
          <w:sz w:val="28"/>
          <w:szCs w:val="28"/>
        </w:rPr>
        <w:t xml:space="preserve"> 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  <w:r w:rsidR="00567B0A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رؤ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ي</w:t>
      </w:r>
      <w:r w:rsidR="00567B0A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أصحاب </w:t>
      </w:r>
      <w:r w:rsidR="00567B0A" w:rsidRPr="00F159C7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 xml:space="preserve">نظرية متطلبات القوى العاملة حول أهمية التعليم في النمو الاقتصادي 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، بداية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بشأن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المستوى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المناسب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من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التعليم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لكل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567B0A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المهن ، والعلاقة بين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المؤهل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العلمي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567B0A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ومدي تفاعله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مع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الخبرة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العملية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المكتسبة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،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و</w:t>
      </w:r>
      <w:r w:rsidR="00567B0A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علاقة التعليم بفرص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التدريب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المهني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وأدوارهما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في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تحديد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مستوى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الأداء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في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المهن المختلفة 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. 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وهذه العوامل ،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كيف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تؤثر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على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الأداء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الوظيفي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وعلي النمو الاقتصادي ، وهل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تعمل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بشكل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مستقل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أو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بالاشتراك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مع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بعضها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البعض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؟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. 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و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إذا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كان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ت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كل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من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هذه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المتغيرات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تؤدي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إلى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تحسين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الأداء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وزيادة النمو الاقتصادي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،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فمن المفترض أن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منحنى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التعليم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الإنتاجية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يتحول للمنحني الصاعد علي الدوام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مقابل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كل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زيادة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في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المتغيرات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المرتبطة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بها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.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قد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يكون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هناك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أيضا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تأثير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ات أخري من متغيرات مجتمعية إضافية </w:t>
      </w:r>
      <w:r w:rsidR="004C692C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. كما أنه وبدون وجود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الحد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الأدنى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من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التعليم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4C692C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لا تزيد الإنتاجية ، هذا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من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ناحية</w:t>
      </w:r>
      <w:r w:rsidR="004C692C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، ومن ناحية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أخرى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4C692C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فب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دون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الخبرة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في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العمل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،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و</w:t>
      </w:r>
      <w:r w:rsidR="004C692C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بدون التدريب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الإضافي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4C692C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لن تتحسن مستويات الأداء ومن ثم لن تزيد الإنتاجية ولن يحدث النمو الاقتصاددي المنشود .</w:t>
      </w:r>
    </w:p>
    <w:p w:rsidR="00DE41F0" w:rsidRPr="00F159C7" w:rsidRDefault="00DE41F0" w:rsidP="008A43BE">
      <w:pPr>
        <w:spacing w:after="0" w:line="360" w:lineRule="auto"/>
        <w:jc w:val="right"/>
        <w:rPr>
          <w:rFonts w:asciiTheme="majorBidi" w:hAnsiTheme="majorBidi" w:cs="Times New Roman"/>
          <w:b/>
          <w:bCs/>
          <w:sz w:val="32"/>
          <w:szCs w:val="32"/>
          <w:rtl/>
          <w:lang w:bidi="ar-EG"/>
        </w:rPr>
      </w:pP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 xml:space="preserve">  </w:t>
      </w:r>
      <w:r w:rsidRPr="00F159C7">
        <w:rPr>
          <w:rFonts w:asciiTheme="majorBidi" w:eastAsia="Times New Roman" w:hAnsiTheme="majorBidi" w:cstheme="majorBidi" w:hint="cs"/>
          <w:sz w:val="32"/>
          <w:szCs w:val="32"/>
          <w:rtl/>
        </w:rPr>
        <w:t>-</w:t>
      </w:r>
      <w:r w:rsidRPr="00F159C7">
        <w:rPr>
          <w:rFonts w:asciiTheme="majorBidi" w:hAnsiTheme="majorBidi" w:cs="Times New Roman" w:hint="cs"/>
          <w:sz w:val="32"/>
          <w:szCs w:val="32"/>
          <w:rtl/>
          <w:lang w:bidi="ar-EG"/>
        </w:rPr>
        <w:t xml:space="preserve"> </w:t>
      </w:r>
      <w:r w:rsidRPr="00F159C7">
        <w:rPr>
          <w:rFonts w:asciiTheme="majorBidi" w:hAnsiTheme="majorBidi" w:cs="Times New Roman" w:hint="cs"/>
          <w:b/>
          <w:bCs/>
          <w:sz w:val="32"/>
          <w:szCs w:val="32"/>
          <w:rtl/>
          <w:lang w:bidi="ar-EG"/>
        </w:rPr>
        <w:t xml:space="preserve">نتائج الدراسات الميدانية في مجال </w:t>
      </w:r>
      <w:r w:rsidRPr="00F159C7"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 xml:space="preserve">نظرية متطلبات القوى العاملة </w:t>
      </w:r>
      <w:r w:rsidRPr="00F159C7">
        <w:rPr>
          <w:rFonts w:asciiTheme="majorBidi" w:hAnsiTheme="majorBidi" w:cs="Times New Roman"/>
          <w:b/>
          <w:bCs/>
          <w:sz w:val="32"/>
          <w:szCs w:val="32"/>
          <w:rtl/>
          <w:lang w:bidi="ar-EG"/>
        </w:rPr>
        <w:t>:</w:t>
      </w:r>
    </w:p>
    <w:p w:rsidR="009551E9" w:rsidRPr="00F159C7" w:rsidRDefault="002570BE" w:rsidP="00454082">
      <w:pPr>
        <w:bidi/>
        <w:spacing w:after="0" w:line="360" w:lineRule="auto"/>
        <w:jc w:val="lowKashida"/>
        <w:rPr>
          <w:rFonts w:asciiTheme="majorBidi" w:hAnsiTheme="majorBidi" w:cs="Times New Roman"/>
          <w:b/>
          <w:bCs/>
          <w:sz w:val="28"/>
          <w:szCs w:val="28"/>
          <w:rtl/>
        </w:rPr>
      </w:pPr>
      <w:r w:rsidRPr="00F159C7">
        <w:rPr>
          <w:rFonts w:asciiTheme="majorBidi" w:hAnsiTheme="majorBidi" w:cs="Times New Roman"/>
          <w:b/>
          <w:bCs/>
          <w:sz w:val="28"/>
          <w:szCs w:val="28"/>
        </w:rPr>
        <w:t xml:space="preserve">  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  <w:r w:rsidR="00513B2B" w:rsidRPr="00F159C7">
        <w:rPr>
          <w:rFonts w:asciiTheme="majorBidi" w:hAnsiTheme="majorBidi" w:cs="Times New Roman"/>
          <w:b/>
          <w:bCs/>
          <w:sz w:val="28"/>
          <w:szCs w:val="28"/>
        </w:rPr>
        <w:t xml:space="preserve"> </w:t>
      </w:r>
      <w:r w:rsidR="00513B2B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من الدراسات الرائدة</w:t>
      </w:r>
      <w:r w:rsidR="00275A06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والقديمة</w:t>
      </w:r>
      <w:r w:rsidR="00513B2B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التي اتبعت منهجية 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هذه النظرية </w:t>
      </w:r>
      <w:r w:rsidR="00513B2B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دراسة </w:t>
      </w:r>
      <w:r w:rsidR="009C5074" w:rsidRPr="00F159C7">
        <w:rPr>
          <w:rFonts w:asciiTheme="majorBidi" w:hAnsiTheme="majorBidi" w:cstheme="majorBidi"/>
          <w:b/>
          <w:bCs/>
          <w:sz w:val="28"/>
          <w:szCs w:val="28"/>
        </w:rPr>
        <w:t xml:space="preserve">Herman </w:t>
      </w:r>
      <w:r w:rsidR="00454082" w:rsidRPr="00F159C7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="00513B2B" w:rsidRPr="00F159C7">
        <w:rPr>
          <w:rFonts w:asciiTheme="majorBidi" w:hAnsiTheme="majorBidi" w:cstheme="majorBidi"/>
          <w:b/>
          <w:bCs/>
          <w:sz w:val="28"/>
          <w:szCs w:val="28"/>
        </w:rPr>
        <w:t>1960</w:t>
      </w:r>
      <w:r w:rsidR="009C5074" w:rsidRPr="00F159C7">
        <w:rPr>
          <w:rFonts w:asciiTheme="majorBidi" w:hAnsiTheme="majorBidi" w:cstheme="majorBidi"/>
          <w:b/>
          <w:bCs/>
          <w:sz w:val="28"/>
          <w:szCs w:val="28"/>
        </w:rPr>
        <w:t>)</w:t>
      </w:r>
      <w:r w:rsidRPr="00F159C7">
        <w:rPr>
          <w:rFonts w:asciiTheme="majorBidi" w:hAnsiTheme="majorBidi" w:cstheme="majorBidi" w:hint="cs"/>
          <w:b/>
          <w:bCs/>
          <w:sz w:val="28"/>
          <w:szCs w:val="28"/>
          <w:rtl/>
        </w:rPr>
        <w:t>)</w:t>
      </w:r>
      <w:r w:rsidRPr="00F159C7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513B2B" w:rsidRPr="00F159C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في الولايات المتحدة الأمريكية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للتأكد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حول ما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إذا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كان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يوجد ارتباط بين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BB2AE7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تزايد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نسبة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خريجي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المدارس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الثانوية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lastRenderedPageBreak/>
        <w:t xml:space="preserve">المهنية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مع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وجود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انخفاض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في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فروق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الدخل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بين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هذه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المجموعات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من الخريجين 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. 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أشارت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هذه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الدراسة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إلي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أنه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و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على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الرغم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من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الانخفاض النسبي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في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المعروض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من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العمال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الذين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لم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513B2B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ي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تجاوز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513B2B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التحصيل الدراسي بي</w:t>
      </w:r>
      <w:r w:rsidR="00BB2AE7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ن</w:t>
      </w:r>
      <w:r w:rsidR="00513B2B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هم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عن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الصف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الثامن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المدرسي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،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BB2AE7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فقد استمر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الدخل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النسبي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BB2AE7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ال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أصغر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BB2AE7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لديهم 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. </w:t>
      </w:r>
      <w:r w:rsidR="00BB2AE7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و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من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ناحية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أخرى،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فإن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BB2AE7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وجود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نسبية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كبيرة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في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المعروض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من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العمال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المدربين</w:t>
      </w:r>
      <w:r w:rsidR="00BB2AE7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خريجي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الكلي</w:t>
      </w:r>
      <w:r w:rsidR="00BB2AE7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ات المهنية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BB2AE7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لم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يؤثر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سلبا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على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BB2AE7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جملة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الدخ</w:t>
      </w:r>
      <w:r w:rsidR="00BB2AE7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و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ل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BB2AE7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النقدية المرتفعة نسبياً بينهم 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.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على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هذا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الأساس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BB2AE7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استنتجت هذه الدراسة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أن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الطلب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على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العمال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المتعلمين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أكثر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شدة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BB2AE7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ومهما واكب هذا الطلب من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زيادة</w:t>
      </w:r>
      <w:r w:rsidR="00BB2AE7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في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المعروض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من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هؤلاء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العمال</w:t>
      </w:r>
      <w:r w:rsidR="00BB2AE7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،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BB2AE7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فإن ال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دخل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BB2AE7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النقدي لديهم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لم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BB2AE7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ي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تغير</w:t>
      </w:r>
      <w:r w:rsidR="00BB2AE7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.</w:t>
      </w:r>
    </w:p>
    <w:p w:rsidR="009551E9" w:rsidRPr="00F159C7" w:rsidRDefault="00BB2AE7" w:rsidP="00A72E35">
      <w:pPr>
        <w:bidi/>
        <w:spacing w:after="0" w:line="360" w:lineRule="auto"/>
        <w:jc w:val="lowKashida"/>
        <w:rPr>
          <w:rFonts w:asciiTheme="majorBidi" w:hAnsiTheme="majorBidi" w:cs="Times New Roman"/>
          <w:b/>
          <w:bCs/>
          <w:sz w:val="28"/>
          <w:szCs w:val="28"/>
          <w:rtl/>
        </w:rPr>
      </w:pP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أما دراسة </w:t>
      </w:r>
      <w:r w:rsidR="009C5074" w:rsidRPr="00F159C7">
        <w:rPr>
          <w:rFonts w:asciiTheme="majorBidi" w:hAnsiTheme="majorBidi" w:cstheme="majorBidi"/>
          <w:b/>
          <w:bCs/>
          <w:sz w:val="28"/>
          <w:szCs w:val="28"/>
        </w:rPr>
        <w:t xml:space="preserve">Geary and Kennon </w:t>
      </w:r>
      <w:r w:rsidRPr="00F159C7">
        <w:rPr>
          <w:rFonts w:asciiTheme="majorBidi" w:hAnsiTheme="majorBidi" w:cstheme="majorBidi"/>
          <w:b/>
          <w:bCs/>
          <w:sz w:val="28"/>
          <w:szCs w:val="28"/>
        </w:rPr>
        <w:t>, 1982)</w:t>
      </w:r>
      <w:r w:rsidR="009C5074" w:rsidRPr="00F159C7">
        <w:rPr>
          <w:rFonts w:asciiTheme="majorBidi" w:hAnsiTheme="majorBidi" w:cstheme="majorBidi"/>
          <w:sz w:val="28"/>
          <w:szCs w:val="28"/>
        </w:rPr>
        <w:t xml:space="preserve"> </w:t>
      </w:r>
      <w:r w:rsidRPr="00F159C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F159C7">
        <w:rPr>
          <w:rFonts w:asciiTheme="majorBidi" w:hAnsiTheme="majorBidi" w:cstheme="majorBidi"/>
          <w:b/>
          <w:bCs/>
          <w:sz w:val="28"/>
          <w:szCs w:val="28"/>
        </w:rPr>
        <w:t>(</w:t>
      </w:r>
      <w:r w:rsidRPr="00F159C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A72E35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فقد حللت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بيانات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عن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العمالة</w:t>
      </w:r>
      <w:r w:rsidR="00A72E35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الفنية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والأجور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الحقيقية</w:t>
      </w:r>
      <w:r w:rsidR="00A72E35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بينهم في ضوء متغير ما حصدوه من فرص تعليمية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،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A72E35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وقد أظهرت هذه الدراسة وجود</w:t>
      </w:r>
      <w:r w:rsidR="009551E9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علاقة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A72E35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ارتباطية قليلة ومن ثم توصلت الدراسة إلي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أن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منحنى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الطلب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على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اليد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العاملة</w:t>
      </w:r>
      <w:r w:rsidR="00A72E35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المتعلمة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ليست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ثابتة</w:t>
      </w:r>
      <w:r w:rsidR="009551E9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  <w:r w:rsidR="00A72E35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.</w:t>
      </w:r>
    </w:p>
    <w:p w:rsidR="009551E9" w:rsidRPr="00F159C7" w:rsidRDefault="00A72E35" w:rsidP="00A72E35">
      <w:pPr>
        <w:bidi/>
        <w:spacing w:after="0" w:line="360" w:lineRule="auto"/>
        <w:jc w:val="lowKashida"/>
        <w:rPr>
          <w:rFonts w:asciiTheme="majorBidi" w:hAnsiTheme="majorBidi" w:cs="Times New Roman"/>
          <w:b/>
          <w:bCs/>
          <w:sz w:val="28"/>
          <w:szCs w:val="28"/>
          <w:rtl/>
        </w:rPr>
      </w:pP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وفي دراسة </w:t>
      </w:r>
      <w:r w:rsidR="009C5074" w:rsidRPr="00F159C7">
        <w:rPr>
          <w:rFonts w:asciiTheme="majorBidi" w:hAnsiTheme="majorBidi" w:cstheme="majorBidi"/>
          <w:b/>
          <w:bCs/>
          <w:sz w:val="28"/>
          <w:szCs w:val="28"/>
        </w:rPr>
        <w:t>Kerchhoff</w:t>
      </w:r>
      <w:r w:rsidR="00454082" w:rsidRPr="00F159C7">
        <w:rPr>
          <w:rFonts w:asciiTheme="majorBidi" w:hAnsiTheme="majorBidi" w:cstheme="majorBidi"/>
          <w:b/>
          <w:bCs/>
          <w:sz w:val="28"/>
          <w:szCs w:val="28"/>
        </w:rPr>
        <w:t xml:space="preserve"> ,</w:t>
      </w:r>
      <w:r w:rsidR="009C5074" w:rsidRPr="00F159C7">
        <w:rPr>
          <w:rFonts w:asciiTheme="majorBidi" w:hAnsiTheme="majorBidi" w:cstheme="majorBidi"/>
          <w:b/>
          <w:bCs/>
          <w:sz w:val="28"/>
          <w:szCs w:val="28"/>
        </w:rPr>
        <w:t xml:space="preserve"> et al. </w:t>
      </w:r>
      <w:r w:rsidRPr="00F159C7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BB2AE7" w:rsidRPr="00F159C7">
        <w:rPr>
          <w:rFonts w:asciiTheme="majorBidi" w:hAnsiTheme="majorBidi" w:cstheme="majorBidi"/>
          <w:b/>
          <w:bCs/>
          <w:sz w:val="28"/>
          <w:szCs w:val="28"/>
        </w:rPr>
        <w:t>1982</w:t>
      </w:r>
      <w:r w:rsidR="009C5074" w:rsidRPr="00F159C7">
        <w:rPr>
          <w:rFonts w:asciiTheme="majorBidi" w:hAnsiTheme="majorBidi" w:cstheme="majorBidi"/>
          <w:b/>
          <w:bCs/>
          <w:sz w:val="28"/>
          <w:szCs w:val="28"/>
        </w:rPr>
        <w:t>)</w:t>
      </w:r>
      <w:r w:rsidRPr="00F159C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/>
          <w:b/>
          <w:bCs/>
          <w:sz w:val="28"/>
          <w:szCs w:val="28"/>
        </w:rPr>
        <w:t>(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تبين</w:t>
      </w:r>
      <w:r w:rsidRPr="00F159C7">
        <w:rPr>
          <w:rFonts w:asciiTheme="majorBidi" w:hAnsiTheme="majorBidi" w:cs="Times New Roman"/>
          <w:b/>
          <w:bCs/>
          <w:sz w:val="28"/>
          <w:szCs w:val="28"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أن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ال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أنماط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ال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مختلفة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من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الشهادات الدراسية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لمدة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أربعة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أفواج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من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الرجال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في بريطانيا كانت هامة لاكتساب مستوي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المهنية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، ف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الدرجة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المكتسبة أثناء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التحصيل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الدراسي كانت هامة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لتحقيق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مستوي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المهنية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في سوق العمل .</w:t>
      </w:r>
    </w:p>
    <w:p w:rsidR="00436E9A" w:rsidRPr="00F159C7" w:rsidRDefault="00A72E35" w:rsidP="00EF2433">
      <w:pPr>
        <w:bidi/>
        <w:spacing w:after="0" w:line="36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كما أشارت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بعض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النتائج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436E9A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في ألمانيا </w:t>
      </w:r>
      <w:r w:rsidR="00436E9A" w:rsidRPr="00F159C7">
        <w:rPr>
          <w:rFonts w:asciiTheme="majorBidi" w:hAnsiTheme="majorBidi" w:cstheme="majorBidi"/>
          <w:b/>
          <w:bCs/>
          <w:sz w:val="28"/>
          <w:szCs w:val="28"/>
        </w:rPr>
        <w:t>Blossfeld , 1997</w:t>
      </w:r>
      <w:r w:rsidR="00454082" w:rsidRPr="00F159C7">
        <w:rPr>
          <w:rFonts w:asciiTheme="majorBidi" w:hAnsiTheme="majorBidi" w:cstheme="majorBidi"/>
          <w:b/>
          <w:bCs/>
          <w:sz w:val="28"/>
          <w:szCs w:val="28"/>
        </w:rPr>
        <w:t>, pp . 15</w:t>
      </w:r>
      <w:r w:rsidR="00EF2433" w:rsidRPr="00F159C7">
        <w:rPr>
          <w:rFonts w:asciiTheme="majorBidi" w:hAnsiTheme="majorBidi" w:cstheme="majorBidi"/>
          <w:b/>
          <w:bCs/>
          <w:sz w:val="28"/>
          <w:szCs w:val="28"/>
        </w:rPr>
        <w:t>9</w:t>
      </w:r>
      <w:r w:rsidR="00454082" w:rsidRPr="00F159C7">
        <w:rPr>
          <w:rFonts w:asciiTheme="majorBidi" w:hAnsiTheme="majorBidi" w:cstheme="majorBidi"/>
          <w:b/>
          <w:bCs/>
          <w:sz w:val="28"/>
          <w:szCs w:val="28"/>
        </w:rPr>
        <w:t>-16</w:t>
      </w:r>
      <w:r w:rsidR="00EF2433" w:rsidRPr="00F159C7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436E9A" w:rsidRPr="00F159C7">
        <w:rPr>
          <w:rFonts w:asciiTheme="majorBidi" w:hAnsiTheme="majorBidi" w:cstheme="majorBidi"/>
          <w:b/>
          <w:bCs/>
          <w:sz w:val="28"/>
          <w:szCs w:val="28"/>
        </w:rPr>
        <w:t xml:space="preserve">) </w:t>
      </w:r>
      <w:r w:rsidR="00436E9A" w:rsidRPr="00F159C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) أنه و</w:t>
      </w:r>
      <w:r w:rsidR="00436E9A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خلال ا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لفترة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الزمنية</w:t>
      </w:r>
      <w:r w:rsidR="00436E9A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من </w:t>
      </w:r>
      <w:r w:rsidR="009551E9" w:rsidRPr="00F159C7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>1960</w:t>
      </w:r>
      <w:r w:rsidR="00436E9A" w:rsidRPr="00F159C7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 xml:space="preserve"> إلي</w:t>
      </w:r>
      <w:r w:rsidR="009551E9" w:rsidRPr="00F159C7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 xml:space="preserve"> 1980</w:t>
      </w:r>
      <w:r w:rsidR="00436E9A" w:rsidRPr="00F159C7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 xml:space="preserve"> كانت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فرص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العمل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436E9A" w:rsidRPr="00F159C7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>والطلب علي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العمالة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الماهرة</w:t>
      </w:r>
      <w:r w:rsidR="00436E9A" w:rsidRPr="00F159C7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 xml:space="preserve"> مساوية لفرص العمل أمام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تلك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العمالة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غير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الماهرة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436E9A" w:rsidRPr="00F159C7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 xml:space="preserve">، كما أن فرص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التدريب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436E9A" w:rsidRPr="00F159C7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>كانت متاحة أمام ال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رجال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436E9A" w:rsidRPr="00F159C7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>و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النساء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أيضا</w:t>
      </w:r>
      <w:r w:rsidR="00436E9A" w:rsidRPr="00F159C7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،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436E9A" w:rsidRPr="00F159C7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>وكان يٌنظر إلي التدريب كأحد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المحددات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الرئيسية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لفرص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العمل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في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نظام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العمل</w:t>
      </w:r>
      <w:r w:rsidR="00436E9A" w:rsidRPr="00F159C7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 xml:space="preserve"> الألماني 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. </w:t>
      </w:r>
      <w:r w:rsidR="00436E9A" w:rsidRPr="00F159C7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 xml:space="preserve">كما أن الأفراد أصحاب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المؤهلات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العليا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لا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يزال</w:t>
      </w:r>
      <w:r w:rsidR="00436E9A" w:rsidRPr="00F159C7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>ون يحصلون علي نسبة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الدخل</w:t>
      </w:r>
      <w:r w:rsidR="00436E9A" w:rsidRPr="00F159C7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>ول العالية .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</w:p>
    <w:p w:rsidR="00734535" w:rsidRPr="00F159C7" w:rsidRDefault="00043317" w:rsidP="006E6858">
      <w:pPr>
        <w:bidi/>
        <w:spacing w:after="0" w:line="360" w:lineRule="auto"/>
        <w:jc w:val="lowKashida"/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</w:pPr>
      <w:r w:rsidRPr="00F159C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وقد استنتج </w:t>
      </w:r>
      <w:r w:rsidR="009C5074" w:rsidRPr="00F159C7">
        <w:rPr>
          <w:rFonts w:asciiTheme="majorBidi" w:hAnsiTheme="majorBidi" w:cstheme="majorBidi"/>
          <w:b/>
          <w:bCs/>
          <w:sz w:val="28"/>
          <w:szCs w:val="28"/>
        </w:rPr>
        <w:t>Hinchliffe ,1994)</w:t>
      </w:r>
      <w:r w:rsidR="009C5074" w:rsidRPr="00F159C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theme="majorBidi" w:hint="cs"/>
          <w:b/>
          <w:bCs/>
          <w:sz w:val="28"/>
          <w:szCs w:val="28"/>
          <w:rtl/>
        </w:rPr>
        <w:t>) أنه و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في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 xml:space="preserve">كل من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البلدان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 xml:space="preserve">ذات الدخول المرتفعة والمتدنية توجد 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معايير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رئيسية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 xml:space="preserve">يستخدمها أصحاب العمل في توظيف العمال الجدد وتسكينهم في الهياكل المهنية في مواقعهم الإنتاجية 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 xml:space="preserve">، هذه المعايير هي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مستوى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ونوع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التعليم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 xml:space="preserve"> المكتسب 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. 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 xml:space="preserve">كما يميل أصحاب العمل إلي الأخذ بالشهادات الدراسية ذات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الطابع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الرسمي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>. و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ثانيا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 xml:space="preserve"> تبين أن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هناك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علاقة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وثيقة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جدا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بين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التحصيل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ا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 xml:space="preserve">لدراسي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ومستوى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 xml:space="preserve">ما اكتسبه الفرد من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الأرباح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مدى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الحياة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 xml:space="preserve"> .</w:t>
      </w:r>
    </w:p>
    <w:p w:rsidR="009551E9" w:rsidRPr="00F159C7" w:rsidRDefault="00043317" w:rsidP="006E6858">
      <w:pPr>
        <w:autoSpaceDE w:val="0"/>
        <w:autoSpaceDN w:val="0"/>
        <w:bidi/>
        <w:adjustRightInd w:val="0"/>
        <w:spacing w:after="0" w:line="360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F159C7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وفي المملكة العربية السعودية أجري ( العتيبي ، </w:t>
      </w:r>
      <w:r w:rsidR="00EF2F53" w:rsidRPr="00F159C7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1429</w:t>
      </w:r>
      <w:r w:rsidR="00EF2F53" w:rsidRPr="00F159C7">
        <w:rPr>
          <w:rFonts w:asciiTheme="majorBidi" w:hAnsiTheme="majorBidi" w:cstheme="majorBidi" w:hint="cs"/>
          <w:b/>
          <w:bCs/>
          <w:sz w:val="28"/>
          <w:szCs w:val="28"/>
          <w:rtl/>
        </w:rPr>
        <w:t>هــ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) دراسة حول مدي 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  <w:rtl/>
        </w:rPr>
        <w:t>مواءمة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  <w:rtl/>
        </w:rPr>
        <w:t>التعليم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  <w:rtl/>
        </w:rPr>
        <w:t>العالي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  <w:rtl/>
        </w:rPr>
        <w:t>السعودي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  <w:rtl/>
        </w:rPr>
        <w:t>لمتطلبات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  <w:rtl/>
        </w:rPr>
        <w:t>سوق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العمل </w:t>
      </w:r>
      <w:r w:rsidRPr="00F159C7">
        <w:rPr>
          <w:rFonts w:asciiTheme="majorBidi" w:hAnsiTheme="majorBidi" w:cstheme="majorBidi" w:hint="cs"/>
          <w:b/>
          <w:bCs/>
          <w:sz w:val="28"/>
          <w:szCs w:val="28"/>
          <w:rtl/>
        </w:rPr>
        <w:t>، و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  <w:rtl/>
        </w:rPr>
        <w:t>التي لم تكن قضية مطروحة للمداولة عندما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  <w:rtl/>
        </w:rPr>
        <w:t>كان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  <w:rtl/>
        </w:rPr>
        <w:t>سوق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  <w:rtl/>
        </w:rPr>
        <w:t>العمل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  <w:rtl/>
        </w:rPr>
        <w:t>السعودي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  <w:rtl/>
        </w:rPr>
        <w:t>يستوعب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  <w:rtl/>
        </w:rPr>
        <w:t>جميع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  <w:rtl/>
        </w:rPr>
        <w:t>خريجي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  <w:rtl/>
        </w:rPr>
        <w:t>مؤسسات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  <w:rtl/>
        </w:rPr>
        <w:t>التعليم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  <w:rtl/>
        </w:rPr>
        <w:t>العالي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  <w:rtl/>
        </w:rPr>
        <w:t>ويضمن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  <w:rtl/>
        </w:rPr>
        <w:t>لهم الوظيفة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  <w:rtl/>
        </w:rPr>
        <w:t>المناسبة</w:t>
      </w:r>
      <w:r w:rsidRPr="00F159C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  <w:rtl/>
        </w:rPr>
        <w:t>،</w:t>
      </w:r>
      <w:r w:rsidRPr="00F159C7">
        <w:rPr>
          <w:rFonts w:asciiTheme="majorBidi" w:hAnsiTheme="majorBidi" w:cstheme="majorBidi" w:hint="cs"/>
          <w:b/>
          <w:bCs/>
          <w:sz w:val="28"/>
          <w:szCs w:val="28"/>
          <w:rtl/>
        </w:rPr>
        <w:t>والدخل النقدي المرتفع ،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  <w:rtl/>
        </w:rPr>
        <w:t>إلا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  <w:rtl/>
        </w:rPr>
        <w:t>ان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  <w:rtl/>
        </w:rPr>
        <w:t>التغيرات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  <w:rtl/>
        </w:rPr>
        <w:t>والتحولات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  <w:rtl/>
        </w:rPr>
        <w:t>التي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  <w:rtl/>
        </w:rPr>
        <w:t>حدثت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  <w:rtl/>
        </w:rPr>
        <w:t>السنوات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  <w:rtl/>
        </w:rPr>
        <w:t>الأخيرة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  <w:rtl/>
        </w:rPr>
        <w:t>المجالات الاقتصادية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  <w:rtl/>
        </w:rPr>
        <w:t>وسوق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  <w:rtl/>
        </w:rPr>
        <w:t>العمل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  <w:rtl/>
        </w:rPr>
        <w:t>السعودي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  <w:rtl/>
        </w:rPr>
        <w:t>قد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  <w:rtl/>
        </w:rPr>
        <w:t>جعلت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  <w:rtl/>
        </w:rPr>
        <w:t>مثل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  <w:rtl/>
        </w:rPr>
        <w:t>هذه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  <w:rtl/>
        </w:rPr>
        <w:t>المواءمة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  <w:rtl/>
        </w:rPr>
        <w:t>قضية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  <w:rtl/>
        </w:rPr>
        <w:t>جوهرية</w:t>
      </w:r>
      <w:r w:rsidR="00734535" w:rsidRPr="00F159C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159C7">
        <w:rPr>
          <w:rFonts w:asciiTheme="majorBidi" w:hAnsiTheme="majorBidi" w:cstheme="majorBidi" w:hint="cs"/>
          <w:b/>
          <w:bCs/>
          <w:sz w:val="28"/>
          <w:szCs w:val="28"/>
          <w:rtl/>
        </w:rPr>
        <w:t>تدعوا إلي الدراسة والتأمل .</w:t>
      </w:r>
    </w:p>
    <w:p w:rsidR="00DE41F0" w:rsidRPr="00F159C7" w:rsidRDefault="00DE41F0" w:rsidP="002570BE">
      <w:pPr>
        <w:bidi/>
        <w:spacing w:after="0" w:line="360" w:lineRule="auto"/>
        <w:rPr>
          <w:rFonts w:asciiTheme="majorBidi" w:hAnsiTheme="majorBidi" w:cs="Times New Roman"/>
          <w:b/>
          <w:bCs/>
          <w:sz w:val="32"/>
          <w:szCs w:val="32"/>
          <w:rtl/>
        </w:rPr>
      </w:pPr>
      <w:r w:rsidRPr="00F159C7">
        <w:rPr>
          <w:rFonts w:asciiTheme="majorBidi" w:hAnsiTheme="majorBidi" w:cs="Times New Roman" w:hint="cs"/>
          <w:sz w:val="32"/>
          <w:szCs w:val="32"/>
          <w:rtl/>
        </w:rPr>
        <w:lastRenderedPageBreak/>
        <w:t>-</w:t>
      </w:r>
      <w:r w:rsidRPr="00F159C7">
        <w:rPr>
          <w:rFonts w:asciiTheme="majorBidi" w:hAnsiTheme="majorBidi" w:cs="Times New Roman" w:hint="cs"/>
          <w:b/>
          <w:bCs/>
          <w:sz w:val="32"/>
          <w:szCs w:val="32"/>
          <w:rtl/>
        </w:rPr>
        <w:t xml:space="preserve"> الخلاصة :</w:t>
      </w:r>
    </w:p>
    <w:p w:rsidR="00271201" w:rsidRPr="00F159C7" w:rsidRDefault="007F24F1" w:rsidP="0041235A">
      <w:pPr>
        <w:bidi/>
        <w:spacing w:after="0" w:line="360" w:lineRule="auto"/>
        <w:jc w:val="lowKashida"/>
        <w:rPr>
          <w:rFonts w:asciiTheme="majorBidi" w:hAnsiTheme="majorBidi" w:cs="Times New Roman"/>
          <w:b/>
          <w:bCs/>
          <w:sz w:val="28"/>
          <w:szCs w:val="28"/>
          <w:rtl/>
        </w:rPr>
      </w:pP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</w:t>
      </w:r>
      <w:r w:rsidR="00BC544A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وفقا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ل</w:t>
      </w:r>
      <w:r w:rsidR="00BC544A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لحجج</w:t>
      </w:r>
      <w:r w:rsidR="00BC544A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الواردة من</w:t>
      </w:r>
      <w:r w:rsidR="00BC544A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منهجية </w:t>
      </w:r>
      <w:r w:rsidRPr="00F159C7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 xml:space="preserve">نظرية متطلبات القوى العاملة ، ومن 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 xml:space="preserve">نتائج الدراسات الميدانية في مجالها </w:t>
      </w:r>
      <w:r w:rsidRPr="00F159C7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 xml:space="preserve">تبين </w:t>
      </w:r>
      <w:r w:rsidR="00BC544A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عدم</w:t>
      </w:r>
      <w:r w:rsidR="00BC544A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القدرة علي التنبؤ بمتطلبات </w:t>
      </w:r>
      <w:r w:rsidR="00BC544A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سوق</w:t>
      </w:r>
      <w:r w:rsidR="00BC544A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BC544A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العمل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من القوي البشرية ال</w:t>
      </w:r>
      <w:r w:rsidR="00BC544A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كافية</w:t>
      </w:r>
      <w:r w:rsidR="00BC544A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لتحقيق التوازن فيه . ومن ثم لم يستطع التخطيط التربوي أن يحدد</w:t>
      </w:r>
      <w:r w:rsidR="00BC544A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BC544A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القوى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البشرية</w:t>
      </w:r>
      <w:r w:rsidR="00BC544A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BC544A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العاملة</w:t>
      </w:r>
      <w:r w:rsidR="00BC544A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والمطلوبة </w:t>
      </w:r>
      <w:r w:rsidR="00BC544A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على</w:t>
      </w:r>
      <w:r w:rsidR="00BC544A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BC544A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المدى</w:t>
      </w:r>
      <w:r w:rsidR="00BC544A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BC544A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الطويل</w:t>
      </w:r>
      <w:r w:rsidR="00BC544A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BC544A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كقاعدة</w:t>
      </w:r>
      <w:r w:rsidR="00BC544A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لإحداث التوازن المطلوب في سوق العمل </w:t>
      </w:r>
      <w:r w:rsidR="00BC544A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. 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إن عمليات </w:t>
      </w:r>
      <w:r w:rsidR="00BC544A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النمو</w:t>
      </w:r>
      <w:r w:rsidR="00BC544A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BC544A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الاقتصادي</w:t>
      </w:r>
      <w:r w:rsidR="00BC544A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ت</w:t>
      </w:r>
      <w:r w:rsidR="00BC544A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تطلب</w:t>
      </w:r>
      <w:r w:rsidR="00BC544A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BC544A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أنواع</w:t>
      </w:r>
      <w:r w:rsidR="0041235A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اً</w:t>
      </w:r>
      <w:r w:rsidR="00BC544A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BC544A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ومستويات</w:t>
      </w:r>
      <w:r w:rsidR="00BC544A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BC544A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مهار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ية</w:t>
      </w:r>
      <w:r w:rsidR="00BC544A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BC544A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محددة</w:t>
      </w:r>
      <w:r w:rsidR="00BC544A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، و</w:t>
      </w:r>
      <w:r w:rsidR="00BC544A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هذه</w:t>
      </w:r>
      <w:r w:rsidR="00BC544A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BC544A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بدورها</w:t>
      </w:r>
      <w:r w:rsidR="00BC544A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يلزم </w:t>
      </w:r>
      <w:r w:rsidR="00F82B8D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أن يصاحبها مخرجات</w:t>
      </w:r>
      <w:r w:rsidR="0041235A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ذات جودة من</w:t>
      </w:r>
      <w:r w:rsidR="00BC544A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BC544A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النظام</w:t>
      </w:r>
      <w:r w:rsidR="00BC544A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BC544A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التعليمي</w:t>
      </w:r>
      <w:r w:rsidR="00F82B8D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  <w:r w:rsidR="00BC544A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. </w:t>
      </w:r>
      <w:r w:rsidR="00F82B8D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وقد أدت</w:t>
      </w:r>
      <w:r w:rsidR="00BC544A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BC544A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هذه</w:t>
      </w:r>
      <w:r w:rsidR="00BC544A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BC544A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الافتراضات</w:t>
      </w:r>
      <w:r w:rsidR="00BC544A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F82B8D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المستنتجة من </w:t>
      </w:r>
      <w:r w:rsidR="00F82B8D" w:rsidRPr="00F159C7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 xml:space="preserve">نظرية متطلبات القوى العاملة </w:t>
      </w:r>
      <w:r w:rsidR="00F82B8D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إلي عدة</w:t>
      </w:r>
      <w:r w:rsidR="00BC544A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271201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نتائج منها :</w:t>
      </w:r>
    </w:p>
    <w:p w:rsidR="00BC544A" w:rsidRPr="00F159C7" w:rsidRDefault="00271201" w:rsidP="00271201">
      <w:pPr>
        <w:bidi/>
        <w:spacing w:after="0" w:line="360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>1)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  <w:r w:rsidR="00F82B8D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ضرورة توثيق العلاقات بين</w:t>
      </w:r>
      <w:r w:rsidR="00BC544A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BC544A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الإعداد لممارسة المهن</w:t>
      </w:r>
      <w:r w:rsidR="00F82B8D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في سوق العمل وبين</w:t>
      </w:r>
      <w:r w:rsidR="00BC544A" w:rsidRPr="00F159C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BC544A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و</w:t>
      </w:r>
      <w:r w:rsidR="00BC544A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جودة </w:t>
      </w:r>
      <w:r w:rsidR="00BC544A" w:rsidRPr="00F159C7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التعليم</w:t>
      </w:r>
      <w:r w:rsidR="00F82B8D"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.</w:t>
      </w:r>
    </w:p>
    <w:p w:rsidR="00271201" w:rsidRPr="00F159C7" w:rsidRDefault="00271201" w:rsidP="00271201">
      <w:pPr>
        <w:bidi/>
        <w:spacing w:after="0" w:line="360" w:lineRule="auto"/>
        <w:jc w:val="both"/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</w:pP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2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>)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إن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العلاقات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F82B8D" w:rsidRPr="00F159C7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>المتبادلة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بين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المؤهلات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التعليمية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F82B8D" w:rsidRPr="00F159C7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 xml:space="preserve">للأفراد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،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و</w:t>
      </w:r>
      <w:r w:rsidR="00F82B8D" w:rsidRPr="00F159C7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 xml:space="preserve">بين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مستو</w:t>
      </w:r>
      <w:r w:rsidR="00F82B8D" w:rsidRPr="00F159C7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>ياتهم أثناء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الأداء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F82B8D" w:rsidRPr="00F159C7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>المهني في سوق العمل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F82B8D" w:rsidRPr="00F159C7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>يؤثر في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مستويات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F82B8D" w:rsidRPr="00F159C7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>إنتاجيتهم من وجهة نظر</w:t>
      </w:r>
      <w:r w:rsidR="00F82B8D" w:rsidRPr="00F159C7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 xml:space="preserve"> هذه النظرية </w:t>
      </w:r>
      <w:r w:rsidR="00F82B8D" w:rsidRPr="00F159C7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>، ف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التعليم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يجعل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العمال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أكثر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إنتاجية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في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ا</w:t>
      </w:r>
      <w:r w:rsidR="00F82B8D" w:rsidRPr="00F159C7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>لمهن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،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F82B8D" w:rsidRPr="00F159C7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>لكن هذه ال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علاقة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بين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مستوى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المؤهلات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التعليمية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للعاملين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ومستوى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إنتاجيتهم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في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الصناعة</w:t>
      </w:r>
      <w:r w:rsidR="00F82B8D" w:rsidRPr="00F159C7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 xml:space="preserve"> ليست مستقرة علي حال . </w:t>
      </w:r>
    </w:p>
    <w:p w:rsidR="009551E9" w:rsidRPr="00F159C7" w:rsidRDefault="00271201" w:rsidP="00B67B69">
      <w:pPr>
        <w:bidi/>
        <w:spacing w:after="0" w:line="360" w:lineRule="auto"/>
        <w:jc w:val="both"/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</w:pP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>3</w:t>
      </w:r>
      <w:r w:rsidRPr="00F159C7">
        <w:rPr>
          <w:rFonts w:asciiTheme="majorBidi" w:hAnsiTheme="majorBidi" w:cs="Times New Roman"/>
          <w:b/>
          <w:bCs/>
          <w:sz w:val="28"/>
          <w:szCs w:val="28"/>
          <w:rtl/>
        </w:rPr>
        <w:t>)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  <w:r w:rsidR="00F82B8D" w:rsidRPr="00F159C7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 xml:space="preserve">إن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كل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F82B8D" w:rsidRPr="00F159C7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>نمط  من أنماط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F82B8D" w:rsidRPr="00F159C7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>المهن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F82B8D" w:rsidRPr="00F159C7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 xml:space="preserve">يتطلب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مستوى</w:t>
      </w:r>
      <w:r w:rsidR="00F82B8D" w:rsidRPr="00F159C7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 xml:space="preserve"> محدداً من مستويات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341B54" w:rsidRPr="00F159C7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 xml:space="preserve">جودة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التعليم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341B54" w:rsidRPr="00F159C7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>، كما أن هذه ال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علاقة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341B54" w:rsidRPr="00F159C7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 xml:space="preserve">بين </w:t>
      </w:r>
      <w:r w:rsidR="00341B54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المؤهلات</w:t>
      </w:r>
      <w:r w:rsidR="00341B54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341B54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التعليمية</w:t>
      </w:r>
      <w:r w:rsidR="00341B54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341B54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للعاملين</w:t>
      </w:r>
      <w:r w:rsidR="00341B54" w:rsidRPr="00F159C7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 xml:space="preserve"> و</w:t>
      </w:r>
      <w:r w:rsidR="00B67B69" w:rsidRPr="00F159C7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>مدي تأثيرها في</w:t>
      </w:r>
      <w:r w:rsidR="00341B54" w:rsidRPr="00F159C7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 xml:space="preserve"> مستوي الأداء المهني لهم 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>يظهر بوضوح حال</w:t>
      </w:r>
      <w:r w:rsidR="00341B54" w:rsidRPr="00F159C7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 xml:space="preserve"> وضعهم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في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الهيكل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المهني</w:t>
      </w:r>
      <w:r w:rsidR="00341B54" w:rsidRPr="00F159C7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 xml:space="preserve"> 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 xml:space="preserve">المناسب للمؤسسة الإنتاجية </w:t>
      </w:r>
      <w:r w:rsidR="00B67B69" w:rsidRPr="00F159C7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 xml:space="preserve">في سوق العمل 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>مع الأخذ في الاعتبار أن مؤثرات ال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أداء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 xml:space="preserve"> بين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B67B69" w:rsidRPr="00F159C7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 xml:space="preserve">هؤلاء </w:t>
      </w:r>
      <w:r w:rsidR="00341B54" w:rsidRPr="00F159C7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 xml:space="preserve">العمال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في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B67B69" w:rsidRPr="00F159C7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>وظائفهم</w:t>
      </w:r>
      <w:r w:rsidRPr="00F159C7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 xml:space="preserve"> بهذه المؤسسات الإنتاجية</w:t>
      </w:r>
      <w:r w:rsidR="00341B54" w:rsidRPr="00F159C7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 xml:space="preserve"> </w:t>
      </w:r>
      <w:r w:rsidR="00B67B69" w:rsidRPr="00F159C7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>هي</w:t>
      </w:r>
      <w:r w:rsidR="00341B54" w:rsidRPr="00F159C7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ا</w:t>
      </w:r>
      <w:r w:rsidR="00341B54" w:rsidRPr="00F159C7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>الإنجاز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التعليمي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B67B69" w:rsidRPr="00F159C7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>، و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التأهيل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341B54" w:rsidRPr="00F159C7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>التدريبي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341B54" w:rsidRPr="00F159C7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 xml:space="preserve">للفرد </w:t>
      </w:r>
      <w:r w:rsidR="00B67B69" w:rsidRPr="00F159C7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>، إضافة إلي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lang w:bidi="ar-EG"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موقف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الفرد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B67B69" w:rsidRPr="00F159C7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 xml:space="preserve">وتسلسله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في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الهيكل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9551E9" w:rsidRPr="00F159C7">
        <w:rPr>
          <w:rFonts w:asciiTheme="majorBidi" w:hAnsiTheme="majorBidi" w:cs="Times New Roman" w:hint="eastAsia"/>
          <w:b/>
          <w:bCs/>
          <w:sz w:val="28"/>
          <w:szCs w:val="28"/>
          <w:rtl/>
          <w:lang w:bidi="ar-EG"/>
        </w:rPr>
        <w:t>المهني</w:t>
      </w:r>
      <w:r w:rsidR="00B67B69" w:rsidRPr="00F159C7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 xml:space="preserve"> والسلم الوظيفي </w:t>
      </w:r>
      <w:r w:rsidR="009551E9" w:rsidRPr="00F159C7">
        <w:rPr>
          <w:rFonts w:asciiTheme="majorBidi" w:hAnsiTheme="majorBidi" w:cs="Times New Roman"/>
          <w:b/>
          <w:bCs/>
          <w:sz w:val="28"/>
          <w:szCs w:val="28"/>
          <w:lang w:bidi="ar-EG"/>
        </w:rPr>
        <w:t>.</w:t>
      </w:r>
    </w:p>
    <w:sectPr w:rsidR="009551E9" w:rsidRPr="00F159C7" w:rsidSect="00EE28CF">
      <w:footerReference w:type="default" r:id="rId8"/>
      <w:pgSz w:w="12240" w:h="15840"/>
      <w:pgMar w:top="1440" w:right="1440" w:bottom="1440" w:left="1440" w:header="720" w:footer="720" w:gutter="0"/>
      <w:pgNumType w:start="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5E1" w:rsidRDefault="00E565E1" w:rsidP="00C36206">
      <w:pPr>
        <w:spacing w:after="0" w:line="240" w:lineRule="auto"/>
      </w:pPr>
      <w:r>
        <w:separator/>
      </w:r>
    </w:p>
  </w:endnote>
  <w:endnote w:type="continuationSeparator" w:id="1">
    <w:p w:rsidR="00E565E1" w:rsidRDefault="00E565E1" w:rsidP="00C3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9306"/>
      <w:docPartObj>
        <w:docPartGallery w:val="Page Numbers (Bottom of Page)"/>
        <w:docPartUnique/>
      </w:docPartObj>
    </w:sdtPr>
    <w:sdtContent>
      <w:p w:rsidR="00436E9A" w:rsidRDefault="007F4E27">
        <w:pPr>
          <w:pStyle w:val="a5"/>
          <w:jc w:val="center"/>
        </w:pPr>
        <w:fldSimple w:instr=" PAGE   \* MERGEFORMAT ">
          <w:r w:rsidR="00A935AC">
            <w:rPr>
              <w:noProof/>
            </w:rPr>
            <w:t>8</w:t>
          </w:r>
        </w:fldSimple>
      </w:p>
    </w:sdtContent>
  </w:sdt>
  <w:p w:rsidR="00436E9A" w:rsidRDefault="00436E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5E1" w:rsidRDefault="00E565E1" w:rsidP="00C36206">
      <w:pPr>
        <w:spacing w:after="0" w:line="240" w:lineRule="auto"/>
      </w:pPr>
      <w:r>
        <w:separator/>
      </w:r>
    </w:p>
  </w:footnote>
  <w:footnote w:type="continuationSeparator" w:id="1">
    <w:p w:rsidR="00E565E1" w:rsidRDefault="00E565E1" w:rsidP="00C36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A12"/>
    <w:multiLevelType w:val="hybridMultilevel"/>
    <w:tmpl w:val="AADC4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51E9"/>
    <w:rsid w:val="000158B4"/>
    <w:rsid w:val="00043317"/>
    <w:rsid w:val="00074466"/>
    <w:rsid w:val="000B2DB3"/>
    <w:rsid w:val="000B5EC3"/>
    <w:rsid w:val="00133881"/>
    <w:rsid w:val="001F6254"/>
    <w:rsid w:val="002015B8"/>
    <w:rsid w:val="00207990"/>
    <w:rsid w:val="002162BB"/>
    <w:rsid w:val="002242E6"/>
    <w:rsid w:val="002312B1"/>
    <w:rsid w:val="002570BE"/>
    <w:rsid w:val="00271201"/>
    <w:rsid w:val="00275A06"/>
    <w:rsid w:val="00280BEE"/>
    <w:rsid w:val="002B4388"/>
    <w:rsid w:val="002D516F"/>
    <w:rsid w:val="002E68FE"/>
    <w:rsid w:val="002F77E1"/>
    <w:rsid w:val="00337ED6"/>
    <w:rsid w:val="00341B54"/>
    <w:rsid w:val="003A2EF0"/>
    <w:rsid w:val="003C44B8"/>
    <w:rsid w:val="003D18BE"/>
    <w:rsid w:val="0041235A"/>
    <w:rsid w:val="00436E9A"/>
    <w:rsid w:val="00454082"/>
    <w:rsid w:val="00477E79"/>
    <w:rsid w:val="004B070D"/>
    <w:rsid w:val="004C3D41"/>
    <w:rsid w:val="004C3F90"/>
    <w:rsid w:val="004C692C"/>
    <w:rsid w:val="00513B2B"/>
    <w:rsid w:val="00567B0A"/>
    <w:rsid w:val="005917C5"/>
    <w:rsid w:val="005B260A"/>
    <w:rsid w:val="005D11C0"/>
    <w:rsid w:val="005E3CF2"/>
    <w:rsid w:val="00634C39"/>
    <w:rsid w:val="006553F4"/>
    <w:rsid w:val="00666E4B"/>
    <w:rsid w:val="00695C0F"/>
    <w:rsid w:val="006A400E"/>
    <w:rsid w:val="006C16CF"/>
    <w:rsid w:val="006C57E8"/>
    <w:rsid w:val="006C7EE8"/>
    <w:rsid w:val="006E6858"/>
    <w:rsid w:val="00734535"/>
    <w:rsid w:val="00737A74"/>
    <w:rsid w:val="00753D39"/>
    <w:rsid w:val="00762E78"/>
    <w:rsid w:val="0077262D"/>
    <w:rsid w:val="0079381C"/>
    <w:rsid w:val="007B3664"/>
    <w:rsid w:val="007B5344"/>
    <w:rsid w:val="007F24F1"/>
    <w:rsid w:val="007F4E27"/>
    <w:rsid w:val="0080473A"/>
    <w:rsid w:val="008529CF"/>
    <w:rsid w:val="00875C86"/>
    <w:rsid w:val="008A43BE"/>
    <w:rsid w:val="009551E9"/>
    <w:rsid w:val="0095789D"/>
    <w:rsid w:val="0096513D"/>
    <w:rsid w:val="00980F18"/>
    <w:rsid w:val="009A0E1A"/>
    <w:rsid w:val="009A293B"/>
    <w:rsid w:val="009B0F0E"/>
    <w:rsid w:val="009B5EA2"/>
    <w:rsid w:val="009C5074"/>
    <w:rsid w:val="00A17DAB"/>
    <w:rsid w:val="00A37491"/>
    <w:rsid w:val="00A72E35"/>
    <w:rsid w:val="00A74FEF"/>
    <w:rsid w:val="00A83A58"/>
    <w:rsid w:val="00A935AC"/>
    <w:rsid w:val="00AC17B7"/>
    <w:rsid w:val="00AF3B38"/>
    <w:rsid w:val="00B3033D"/>
    <w:rsid w:val="00B336BC"/>
    <w:rsid w:val="00B353C4"/>
    <w:rsid w:val="00B67B69"/>
    <w:rsid w:val="00BB2AE7"/>
    <w:rsid w:val="00BC544A"/>
    <w:rsid w:val="00C36206"/>
    <w:rsid w:val="00C547DC"/>
    <w:rsid w:val="00C703A4"/>
    <w:rsid w:val="00C927FC"/>
    <w:rsid w:val="00C97E61"/>
    <w:rsid w:val="00CE4534"/>
    <w:rsid w:val="00D35C44"/>
    <w:rsid w:val="00DA052A"/>
    <w:rsid w:val="00DB1329"/>
    <w:rsid w:val="00DB254A"/>
    <w:rsid w:val="00DE40AA"/>
    <w:rsid w:val="00DE41F0"/>
    <w:rsid w:val="00DE590C"/>
    <w:rsid w:val="00E1017A"/>
    <w:rsid w:val="00E3378E"/>
    <w:rsid w:val="00E565E1"/>
    <w:rsid w:val="00E74403"/>
    <w:rsid w:val="00E94FC5"/>
    <w:rsid w:val="00EC0EAD"/>
    <w:rsid w:val="00EE28CF"/>
    <w:rsid w:val="00EF2433"/>
    <w:rsid w:val="00EF2F53"/>
    <w:rsid w:val="00F01887"/>
    <w:rsid w:val="00F06BE7"/>
    <w:rsid w:val="00F14E5A"/>
    <w:rsid w:val="00F159C7"/>
    <w:rsid w:val="00F23C61"/>
    <w:rsid w:val="00F749A4"/>
    <w:rsid w:val="00F82B8D"/>
    <w:rsid w:val="00F90042"/>
    <w:rsid w:val="00FB2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1E9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955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9551E9"/>
  </w:style>
  <w:style w:type="paragraph" w:styleId="a5">
    <w:name w:val="footer"/>
    <w:basedOn w:val="a"/>
    <w:link w:val="Char0"/>
    <w:uiPriority w:val="99"/>
    <w:unhideWhenUsed/>
    <w:rsid w:val="00955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955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BBBA5-EC23-4A63-BA40-44CD570C3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bagosh</cp:lastModifiedBy>
  <cp:revision>14</cp:revision>
  <dcterms:created xsi:type="dcterms:W3CDTF">2014-04-02T18:17:00Z</dcterms:created>
  <dcterms:modified xsi:type="dcterms:W3CDTF">2018-10-15T15:13:00Z</dcterms:modified>
</cp:coreProperties>
</file>